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D27BF" w14:textId="62D06FFD" w:rsidR="000B137F" w:rsidRPr="00F22D53" w:rsidRDefault="000B137F" w:rsidP="000B137F">
      <w:pPr>
        <w:autoSpaceDE w:val="0"/>
        <w:autoSpaceDN w:val="0"/>
        <w:adjustRightInd w:val="0"/>
        <w:spacing w:after="0" w:line="240" w:lineRule="auto"/>
        <w:jc w:val="center"/>
        <w:rPr>
          <w:rFonts w:ascii="Arial" w:hAnsi="Arial" w:cs="Arial"/>
          <w:b/>
          <w:bCs/>
          <w:sz w:val="24"/>
          <w:szCs w:val="24"/>
        </w:rPr>
      </w:pPr>
      <w:r w:rsidRPr="00F22D53">
        <w:rPr>
          <w:rFonts w:ascii="Arial" w:hAnsi="Arial" w:cs="Arial"/>
          <w:b/>
          <w:bCs/>
          <w:sz w:val="24"/>
          <w:szCs w:val="24"/>
        </w:rPr>
        <w:t xml:space="preserve">Former </w:t>
      </w:r>
      <w:r w:rsidR="00625D28">
        <w:rPr>
          <w:rFonts w:ascii="Arial" w:hAnsi="Arial" w:cs="Arial"/>
          <w:b/>
          <w:bCs/>
          <w:sz w:val="24"/>
          <w:szCs w:val="24"/>
        </w:rPr>
        <w:t xml:space="preserve">Twin Cities </w:t>
      </w:r>
      <w:r w:rsidRPr="00F22D53">
        <w:rPr>
          <w:rFonts w:ascii="Arial" w:hAnsi="Arial" w:cs="Arial"/>
          <w:b/>
          <w:bCs/>
          <w:sz w:val="24"/>
          <w:szCs w:val="24"/>
        </w:rPr>
        <w:t>Army Ammunition Plant (</w:t>
      </w:r>
      <w:r w:rsidR="00625D28">
        <w:rPr>
          <w:rFonts w:ascii="Arial" w:hAnsi="Arial" w:cs="Arial"/>
          <w:b/>
          <w:bCs/>
          <w:sz w:val="24"/>
          <w:szCs w:val="24"/>
        </w:rPr>
        <w:t>TCAAP</w:t>
      </w:r>
      <w:r w:rsidRPr="00F22D53">
        <w:rPr>
          <w:rFonts w:ascii="Arial" w:hAnsi="Arial" w:cs="Arial"/>
          <w:b/>
          <w:bCs/>
          <w:sz w:val="24"/>
          <w:szCs w:val="24"/>
        </w:rPr>
        <w:t xml:space="preserve">) </w:t>
      </w:r>
    </w:p>
    <w:p w14:paraId="7A8ACB56" w14:textId="086583D8" w:rsidR="000B137F" w:rsidRPr="00F22D53" w:rsidRDefault="000B137F" w:rsidP="000B137F">
      <w:pPr>
        <w:autoSpaceDE w:val="0"/>
        <w:autoSpaceDN w:val="0"/>
        <w:adjustRightInd w:val="0"/>
        <w:spacing w:after="0" w:line="240" w:lineRule="auto"/>
        <w:jc w:val="center"/>
        <w:rPr>
          <w:rFonts w:ascii="Arial" w:hAnsi="Arial" w:cs="Arial"/>
          <w:b/>
          <w:bCs/>
          <w:sz w:val="24"/>
          <w:szCs w:val="24"/>
        </w:rPr>
      </w:pPr>
      <w:r w:rsidRPr="00F22D53">
        <w:rPr>
          <w:rFonts w:ascii="Arial" w:hAnsi="Arial" w:cs="Arial"/>
          <w:b/>
          <w:bCs/>
          <w:sz w:val="24"/>
          <w:szCs w:val="24"/>
        </w:rPr>
        <w:t xml:space="preserve">Restoration Advisory Board Meeting </w:t>
      </w:r>
    </w:p>
    <w:p w14:paraId="39A7934F" w14:textId="1E6A58DC" w:rsidR="000B137F" w:rsidRPr="00F22D53" w:rsidRDefault="00373ED6" w:rsidP="000B137F">
      <w:pPr>
        <w:autoSpaceDE w:val="0"/>
        <w:autoSpaceDN w:val="0"/>
        <w:adjustRightInd w:val="0"/>
        <w:spacing w:after="0" w:line="240" w:lineRule="auto"/>
        <w:jc w:val="center"/>
        <w:rPr>
          <w:rFonts w:ascii="Arial" w:hAnsi="Arial" w:cs="Arial"/>
          <w:b/>
          <w:bCs/>
          <w:sz w:val="24"/>
          <w:szCs w:val="24"/>
        </w:rPr>
      </w:pPr>
      <w:r w:rsidRPr="00F22D53">
        <w:rPr>
          <w:rFonts w:ascii="Arial" w:hAnsi="Arial" w:cs="Arial"/>
          <w:b/>
          <w:bCs/>
          <w:sz w:val="24"/>
          <w:szCs w:val="24"/>
        </w:rPr>
        <w:t xml:space="preserve">Conducted Virtually using </w:t>
      </w:r>
      <w:r w:rsidR="005303AC" w:rsidRPr="00F22D53">
        <w:rPr>
          <w:rFonts w:ascii="Arial" w:hAnsi="Arial" w:cs="Arial"/>
          <w:b/>
          <w:bCs/>
          <w:sz w:val="24"/>
          <w:szCs w:val="24"/>
        </w:rPr>
        <w:t xml:space="preserve">Microsoft </w:t>
      </w:r>
      <w:r w:rsidR="0066050F" w:rsidRPr="00F22D53">
        <w:rPr>
          <w:rFonts w:ascii="Arial" w:hAnsi="Arial" w:cs="Arial"/>
          <w:b/>
          <w:bCs/>
          <w:sz w:val="24"/>
          <w:szCs w:val="24"/>
        </w:rPr>
        <w:t>Teams</w:t>
      </w:r>
    </w:p>
    <w:p w14:paraId="6CCB1B48" w14:textId="62C1FBF3" w:rsidR="000B137F" w:rsidRPr="00F22D53" w:rsidRDefault="00625D28" w:rsidP="000B137F">
      <w:pPr>
        <w:spacing w:after="0" w:line="240" w:lineRule="auto"/>
        <w:jc w:val="center"/>
        <w:rPr>
          <w:rFonts w:ascii="Arial" w:hAnsi="Arial" w:cs="Arial"/>
          <w:b/>
          <w:bCs/>
          <w:sz w:val="24"/>
          <w:szCs w:val="24"/>
        </w:rPr>
      </w:pPr>
      <w:r>
        <w:rPr>
          <w:rFonts w:ascii="Arial" w:hAnsi="Arial" w:cs="Arial"/>
          <w:b/>
          <w:bCs/>
          <w:sz w:val="24"/>
          <w:szCs w:val="24"/>
        </w:rPr>
        <w:t>January</w:t>
      </w:r>
      <w:r w:rsidR="007D6FB4" w:rsidRPr="00F22D53">
        <w:rPr>
          <w:rFonts w:ascii="Arial" w:hAnsi="Arial" w:cs="Arial"/>
          <w:b/>
          <w:bCs/>
          <w:sz w:val="24"/>
          <w:szCs w:val="24"/>
        </w:rPr>
        <w:t xml:space="preserve"> </w:t>
      </w:r>
      <w:r>
        <w:rPr>
          <w:rFonts w:ascii="Arial" w:hAnsi="Arial" w:cs="Arial"/>
          <w:b/>
          <w:bCs/>
          <w:sz w:val="24"/>
          <w:szCs w:val="24"/>
        </w:rPr>
        <w:t>14</w:t>
      </w:r>
      <w:r w:rsidR="000B137F" w:rsidRPr="00F22D53">
        <w:rPr>
          <w:rFonts w:ascii="Arial" w:hAnsi="Arial" w:cs="Arial"/>
          <w:b/>
          <w:bCs/>
          <w:sz w:val="24"/>
          <w:szCs w:val="24"/>
        </w:rPr>
        <w:t>, 20</w:t>
      </w:r>
      <w:r w:rsidR="007D6FB4" w:rsidRPr="00F22D53">
        <w:rPr>
          <w:rFonts w:ascii="Arial" w:hAnsi="Arial" w:cs="Arial"/>
          <w:b/>
          <w:bCs/>
          <w:sz w:val="24"/>
          <w:szCs w:val="24"/>
        </w:rPr>
        <w:t>2</w:t>
      </w:r>
      <w:r>
        <w:rPr>
          <w:rFonts w:ascii="Arial" w:hAnsi="Arial" w:cs="Arial"/>
          <w:b/>
          <w:bCs/>
          <w:sz w:val="24"/>
          <w:szCs w:val="24"/>
        </w:rPr>
        <w:t>1</w:t>
      </w:r>
    </w:p>
    <w:p w14:paraId="46E29457" w14:textId="77777777" w:rsidR="000B137F" w:rsidRPr="00F22D53" w:rsidRDefault="000B137F" w:rsidP="000B137F">
      <w:pPr>
        <w:autoSpaceDE w:val="0"/>
        <w:autoSpaceDN w:val="0"/>
        <w:adjustRightInd w:val="0"/>
        <w:rPr>
          <w:rFonts w:ascii="Arial" w:hAnsi="Arial" w:cs="Arial"/>
          <w:b/>
          <w:bCs/>
          <w:sz w:val="24"/>
          <w:szCs w:val="24"/>
        </w:rPr>
      </w:pPr>
    </w:p>
    <w:p w14:paraId="7D6198C1" w14:textId="3A238C83" w:rsidR="000B137F" w:rsidRPr="00F22D53" w:rsidRDefault="000B137F" w:rsidP="000B137F">
      <w:pPr>
        <w:autoSpaceDE w:val="0"/>
        <w:autoSpaceDN w:val="0"/>
        <w:adjustRightInd w:val="0"/>
        <w:rPr>
          <w:rFonts w:ascii="Arial" w:hAnsi="Arial" w:cs="Arial"/>
          <w:sz w:val="24"/>
          <w:szCs w:val="24"/>
        </w:rPr>
      </w:pPr>
      <w:r w:rsidRPr="00F22D53">
        <w:rPr>
          <w:rFonts w:ascii="Arial" w:hAnsi="Arial" w:cs="Arial"/>
          <w:b/>
          <w:bCs/>
          <w:sz w:val="24"/>
          <w:szCs w:val="24"/>
        </w:rPr>
        <w:t>Time/Place</w:t>
      </w:r>
      <w:r w:rsidRPr="00F22D53">
        <w:rPr>
          <w:rFonts w:ascii="Arial" w:hAnsi="Arial" w:cs="Arial"/>
          <w:sz w:val="24"/>
          <w:szCs w:val="24"/>
        </w:rPr>
        <w:t xml:space="preserve">: 6:00 pm, </w:t>
      </w:r>
      <w:r w:rsidR="00625D28">
        <w:rPr>
          <w:rFonts w:ascii="Arial" w:hAnsi="Arial" w:cs="Arial"/>
          <w:sz w:val="24"/>
          <w:szCs w:val="24"/>
        </w:rPr>
        <w:t>January</w:t>
      </w:r>
      <w:r w:rsidR="005303AC" w:rsidRPr="00F22D53">
        <w:rPr>
          <w:rFonts w:ascii="Arial" w:hAnsi="Arial" w:cs="Arial"/>
          <w:sz w:val="24"/>
          <w:szCs w:val="24"/>
        </w:rPr>
        <w:t xml:space="preserve"> </w:t>
      </w:r>
      <w:r w:rsidR="00625D28">
        <w:rPr>
          <w:rFonts w:ascii="Arial" w:hAnsi="Arial" w:cs="Arial"/>
          <w:sz w:val="24"/>
          <w:szCs w:val="24"/>
        </w:rPr>
        <w:t>14</w:t>
      </w:r>
      <w:r w:rsidRPr="00F22D53">
        <w:rPr>
          <w:rFonts w:ascii="Arial" w:hAnsi="Arial" w:cs="Arial"/>
          <w:sz w:val="24"/>
          <w:szCs w:val="24"/>
        </w:rPr>
        <w:t>, 20</w:t>
      </w:r>
      <w:r w:rsidR="005303AC" w:rsidRPr="00F22D53">
        <w:rPr>
          <w:rFonts w:ascii="Arial" w:hAnsi="Arial" w:cs="Arial"/>
          <w:sz w:val="24"/>
          <w:szCs w:val="24"/>
        </w:rPr>
        <w:t>2</w:t>
      </w:r>
      <w:r w:rsidR="00625D28">
        <w:rPr>
          <w:rFonts w:ascii="Arial" w:hAnsi="Arial" w:cs="Arial"/>
          <w:sz w:val="24"/>
          <w:szCs w:val="24"/>
        </w:rPr>
        <w:t>1</w:t>
      </w:r>
      <w:r w:rsidRPr="00F22D53">
        <w:rPr>
          <w:rFonts w:ascii="Arial" w:hAnsi="Arial" w:cs="Arial"/>
          <w:sz w:val="24"/>
          <w:szCs w:val="24"/>
        </w:rPr>
        <w:t xml:space="preserve"> – </w:t>
      </w:r>
      <w:r w:rsidR="005303AC" w:rsidRPr="00F22D53">
        <w:rPr>
          <w:rFonts w:ascii="Arial" w:hAnsi="Arial" w:cs="Arial"/>
          <w:sz w:val="24"/>
          <w:szCs w:val="24"/>
        </w:rPr>
        <w:t xml:space="preserve">Microsoft Teams </w:t>
      </w:r>
    </w:p>
    <w:p w14:paraId="603FA64A" w14:textId="59D275AD" w:rsidR="00D33B34" w:rsidRDefault="000B137F" w:rsidP="00D33B34">
      <w:pPr>
        <w:spacing w:after="0" w:line="240" w:lineRule="auto"/>
        <w:rPr>
          <w:rFonts w:ascii="Arial" w:hAnsi="Arial" w:cs="Arial"/>
          <w:color w:val="000000" w:themeColor="text1"/>
          <w:sz w:val="24"/>
          <w:szCs w:val="24"/>
        </w:rPr>
      </w:pPr>
      <w:bookmarkStart w:id="0" w:name="_Hlk13035690"/>
      <w:r w:rsidRPr="00D33B34">
        <w:rPr>
          <w:rFonts w:ascii="Arial" w:hAnsi="Arial" w:cs="Arial"/>
          <w:b/>
          <w:bCs/>
          <w:sz w:val="24"/>
          <w:szCs w:val="24"/>
        </w:rPr>
        <w:t xml:space="preserve">Attendees: </w:t>
      </w:r>
      <w:r w:rsidRPr="00D33B34">
        <w:rPr>
          <w:rFonts w:ascii="Arial" w:hAnsi="Arial" w:cs="Arial"/>
          <w:sz w:val="24"/>
          <w:szCs w:val="24"/>
        </w:rPr>
        <w:t>Approximately</w:t>
      </w:r>
      <w:r w:rsidR="00357A0F" w:rsidRPr="00D33B34">
        <w:rPr>
          <w:rFonts w:ascii="Arial" w:hAnsi="Arial" w:cs="Arial"/>
          <w:sz w:val="24"/>
          <w:szCs w:val="24"/>
        </w:rPr>
        <w:t xml:space="preserve"> </w:t>
      </w:r>
      <w:r w:rsidR="00D33B34" w:rsidRPr="00D33B34">
        <w:rPr>
          <w:rFonts w:ascii="Arial" w:hAnsi="Arial" w:cs="Arial"/>
          <w:sz w:val="24"/>
          <w:szCs w:val="24"/>
        </w:rPr>
        <w:t>36</w:t>
      </w:r>
      <w:r w:rsidRPr="00D33B34">
        <w:rPr>
          <w:rFonts w:ascii="Arial" w:hAnsi="Arial" w:cs="Arial"/>
          <w:sz w:val="24"/>
          <w:szCs w:val="24"/>
        </w:rPr>
        <w:t xml:space="preserve"> people attended the meeting including</w:t>
      </w:r>
      <w:r w:rsidR="001E09FF" w:rsidRPr="00D33B34">
        <w:rPr>
          <w:rFonts w:ascii="Arial" w:hAnsi="Arial" w:cs="Arial"/>
          <w:sz w:val="24"/>
          <w:szCs w:val="24"/>
        </w:rPr>
        <w:t xml:space="preserve"> </w:t>
      </w:r>
      <w:r w:rsidR="00A90708" w:rsidRPr="00D33B34">
        <w:rPr>
          <w:rFonts w:ascii="Arial" w:hAnsi="Arial" w:cs="Arial"/>
          <w:sz w:val="24"/>
          <w:szCs w:val="24"/>
        </w:rPr>
        <w:t>1</w:t>
      </w:r>
      <w:r w:rsidR="00D33B34" w:rsidRPr="00D33B34">
        <w:rPr>
          <w:rFonts w:ascii="Arial" w:hAnsi="Arial" w:cs="Arial"/>
          <w:sz w:val="24"/>
          <w:szCs w:val="24"/>
        </w:rPr>
        <w:t>0</w:t>
      </w:r>
      <w:r w:rsidR="00A90708" w:rsidRPr="00D33B34">
        <w:rPr>
          <w:rFonts w:ascii="Arial" w:hAnsi="Arial" w:cs="Arial"/>
          <w:sz w:val="24"/>
          <w:szCs w:val="24"/>
        </w:rPr>
        <w:t xml:space="preserve"> </w:t>
      </w:r>
      <w:r w:rsidRPr="00D33B34">
        <w:rPr>
          <w:rFonts w:ascii="Arial" w:hAnsi="Arial" w:cs="Arial"/>
          <w:sz w:val="24"/>
          <w:szCs w:val="24"/>
        </w:rPr>
        <w:t xml:space="preserve">Restoration Advisory Board (RAB) </w:t>
      </w:r>
      <w:r w:rsidR="0005609F">
        <w:rPr>
          <w:rFonts w:ascii="Arial" w:hAnsi="Arial" w:cs="Arial"/>
          <w:sz w:val="24"/>
          <w:szCs w:val="24"/>
        </w:rPr>
        <w:t>c</w:t>
      </w:r>
      <w:r w:rsidR="00D33B34" w:rsidRPr="00D33B34">
        <w:rPr>
          <w:rFonts w:ascii="Arial" w:hAnsi="Arial" w:cs="Arial"/>
          <w:sz w:val="24"/>
          <w:szCs w:val="24"/>
        </w:rPr>
        <w:t xml:space="preserve">ommunity </w:t>
      </w:r>
      <w:r w:rsidRPr="00D33B34">
        <w:rPr>
          <w:rFonts w:ascii="Arial" w:hAnsi="Arial" w:cs="Arial"/>
          <w:sz w:val="24"/>
          <w:szCs w:val="24"/>
        </w:rPr>
        <w:t>members</w:t>
      </w:r>
      <w:r w:rsidR="00D33B34">
        <w:rPr>
          <w:rFonts w:ascii="Arial" w:hAnsi="Arial" w:cs="Arial"/>
          <w:sz w:val="24"/>
          <w:szCs w:val="24"/>
        </w:rPr>
        <w:t xml:space="preserve"> and 11 </w:t>
      </w:r>
      <w:r w:rsidR="0005609F">
        <w:rPr>
          <w:rFonts w:ascii="Arial" w:hAnsi="Arial" w:cs="Arial"/>
          <w:sz w:val="24"/>
          <w:szCs w:val="24"/>
        </w:rPr>
        <w:t>n</w:t>
      </w:r>
      <w:r w:rsidR="00D33B34">
        <w:rPr>
          <w:rFonts w:ascii="Arial" w:hAnsi="Arial" w:cs="Arial"/>
          <w:sz w:val="24"/>
          <w:szCs w:val="24"/>
        </w:rPr>
        <w:t xml:space="preserve">on-community </w:t>
      </w:r>
      <w:r w:rsidR="0005609F">
        <w:rPr>
          <w:rFonts w:ascii="Arial" w:hAnsi="Arial" w:cs="Arial"/>
          <w:sz w:val="24"/>
          <w:szCs w:val="24"/>
        </w:rPr>
        <w:t>m</w:t>
      </w:r>
      <w:r w:rsidR="00D33B34">
        <w:rPr>
          <w:rFonts w:ascii="Arial" w:hAnsi="Arial" w:cs="Arial"/>
          <w:sz w:val="24"/>
          <w:szCs w:val="24"/>
        </w:rPr>
        <w:t>embers</w:t>
      </w:r>
      <w:r w:rsidRPr="00D33B34">
        <w:rPr>
          <w:rFonts w:ascii="Arial" w:hAnsi="Arial" w:cs="Arial"/>
          <w:sz w:val="24"/>
          <w:szCs w:val="24"/>
        </w:rPr>
        <w:t xml:space="preserve">. </w:t>
      </w:r>
      <w:bookmarkStart w:id="1" w:name="_Hlk5116676"/>
      <w:bookmarkEnd w:id="0"/>
      <w:r w:rsidR="00F64C65">
        <w:rPr>
          <w:rFonts w:ascii="Arial" w:hAnsi="Arial" w:cs="Arial"/>
          <w:sz w:val="24"/>
          <w:szCs w:val="24"/>
        </w:rPr>
        <w:t>Names of attendees are included in the attachment.</w:t>
      </w:r>
    </w:p>
    <w:p w14:paraId="788E193A" w14:textId="77777777" w:rsidR="00D33B34" w:rsidRPr="00D33B34" w:rsidRDefault="00D33B34" w:rsidP="00D33B34">
      <w:pPr>
        <w:spacing w:after="0" w:line="240" w:lineRule="auto"/>
        <w:rPr>
          <w:rFonts w:ascii="Arial" w:hAnsi="Arial" w:cs="Arial"/>
          <w:color w:val="000000" w:themeColor="text1"/>
          <w:sz w:val="24"/>
          <w:szCs w:val="24"/>
        </w:rPr>
      </w:pPr>
    </w:p>
    <w:p w14:paraId="1A451CF7" w14:textId="2C3A1DBA" w:rsidR="005642B9" w:rsidRPr="00F22D53" w:rsidRDefault="000B137F" w:rsidP="005642B9">
      <w:pPr>
        <w:autoSpaceDE w:val="0"/>
        <w:autoSpaceDN w:val="0"/>
        <w:adjustRightInd w:val="0"/>
        <w:rPr>
          <w:rFonts w:ascii="Arial" w:hAnsi="Arial" w:cs="Arial"/>
          <w:bCs/>
          <w:sz w:val="24"/>
          <w:szCs w:val="24"/>
        </w:rPr>
      </w:pPr>
      <w:r w:rsidRPr="00F22D53">
        <w:rPr>
          <w:rFonts w:ascii="Arial" w:hAnsi="Arial" w:cs="Arial"/>
          <w:b/>
          <w:sz w:val="24"/>
          <w:szCs w:val="24"/>
        </w:rPr>
        <w:t>Agenda:</w:t>
      </w:r>
      <w:r w:rsidR="00523800">
        <w:rPr>
          <w:rFonts w:ascii="Arial" w:hAnsi="Arial" w:cs="Arial"/>
          <w:sz w:val="24"/>
          <w:szCs w:val="24"/>
        </w:rPr>
        <w:t xml:space="preserve"> </w:t>
      </w:r>
      <w:r w:rsidR="00AF53F4">
        <w:rPr>
          <w:rFonts w:ascii="Arial" w:hAnsi="Arial" w:cs="Arial"/>
          <w:sz w:val="24"/>
          <w:szCs w:val="24"/>
        </w:rPr>
        <w:t>TCAAP History</w:t>
      </w:r>
      <w:r w:rsidR="00357A0F">
        <w:rPr>
          <w:rFonts w:ascii="Arial" w:hAnsi="Arial" w:cs="Arial"/>
          <w:sz w:val="24"/>
          <w:szCs w:val="24"/>
        </w:rPr>
        <w:t>, R</w:t>
      </w:r>
      <w:r w:rsidR="00AF53F4">
        <w:rPr>
          <w:rFonts w:ascii="Arial" w:hAnsi="Arial" w:cs="Arial"/>
          <w:sz w:val="24"/>
          <w:szCs w:val="24"/>
        </w:rPr>
        <w:t>AB Presentation</w:t>
      </w:r>
      <w:r w:rsidR="00357A0F">
        <w:rPr>
          <w:rFonts w:ascii="Arial" w:hAnsi="Arial" w:cs="Arial"/>
          <w:sz w:val="24"/>
          <w:szCs w:val="24"/>
        </w:rPr>
        <w:t xml:space="preserve">, </w:t>
      </w:r>
      <w:r w:rsidR="00AF53F4">
        <w:rPr>
          <w:rFonts w:ascii="Arial" w:hAnsi="Arial" w:cs="Arial"/>
          <w:sz w:val="24"/>
          <w:szCs w:val="24"/>
        </w:rPr>
        <w:t>CERCLA Discussion</w:t>
      </w:r>
      <w:r w:rsidR="00357A0F">
        <w:rPr>
          <w:rFonts w:ascii="Arial" w:hAnsi="Arial" w:cs="Arial"/>
          <w:sz w:val="24"/>
          <w:szCs w:val="24"/>
        </w:rPr>
        <w:t>,</w:t>
      </w:r>
      <w:r w:rsidR="00AF53F4">
        <w:rPr>
          <w:rFonts w:ascii="Arial" w:hAnsi="Arial" w:cs="Arial"/>
          <w:sz w:val="24"/>
          <w:szCs w:val="24"/>
        </w:rPr>
        <w:t xml:space="preserve"> Update on Cleanup Work to Date and Planned Cleanup Activities </w:t>
      </w:r>
      <w:r w:rsidRPr="00F22D53">
        <w:rPr>
          <w:rFonts w:ascii="Arial" w:hAnsi="Arial" w:cs="Arial"/>
          <w:sz w:val="24"/>
          <w:szCs w:val="24"/>
        </w:rPr>
        <w:t xml:space="preserve">are included in the agenda. </w:t>
      </w:r>
      <w:bookmarkEnd w:id="1"/>
    </w:p>
    <w:p w14:paraId="6D00CFC4" w14:textId="0749296A" w:rsidR="005C4782" w:rsidRPr="00F22D53" w:rsidRDefault="000B137F" w:rsidP="005642B9">
      <w:pPr>
        <w:autoSpaceDE w:val="0"/>
        <w:autoSpaceDN w:val="0"/>
        <w:adjustRightInd w:val="0"/>
        <w:rPr>
          <w:rFonts w:ascii="Arial" w:hAnsi="Arial" w:cs="Arial"/>
          <w:sz w:val="24"/>
          <w:szCs w:val="24"/>
        </w:rPr>
      </w:pPr>
      <w:r w:rsidRPr="00F22D53">
        <w:rPr>
          <w:rFonts w:ascii="Arial" w:hAnsi="Arial" w:cs="Arial"/>
          <w:b/>
          <w:sz w:val="24"/>
          <w:szCs w:val="24"/>
        </w:rPr>
        <w:t>Introduction:</w:t>
      </w:r>
      <w:r w:rsidR="00523800">
        <w:rPr>
          <w:rFonts w:ascii="Arial" w:hAnsi="Arial" w:cs="Arial"/>
          <w:sz w:val="24"/>
          <w:szCs w:val="24"/>
        </w:rPr>
        <w:t xml:space="preserve"> </w:t>
      </w:r>
      <w:r w:rsidR="005642B9" w:rsidRPr="00F22D53">
        <w:rPr>
          <w:rFonts w:ascii="Arial" w:hAnsi="Arial" w:cs="Arial"/>
          <w:sz w:val="24"/>
          <w:szCs w:val="24"/>
        </w:rPr>
        <w:t>M</w:t>
      </w:r>
      <w:r w:rsidR="00357A0F">
        <w:rPr>
          <w:rFonts w:ascii="Arial" w:hAnsi="Arial" w:cs="Arial"/>
          <w:sz w:val="24"/>
          <w:szCs w:val="24"/>
        </w:rPr>
        <w:t>s</w:t>
      </w:r>
      <w:r w:rsidR="005642B9" w:rsidRPr="00F22D53">
        <w:rPr>
          <w:rFonts w:ascii="Arial" w:hAnsi="Arial" w:cs="Arial"/>
          <w:sz w:val="24"/>
          <w:szCs w:val="24"/>
        </w:rPr>
        <w:t xml:space="preserve">. </w:t>
      </w:r>
      <w:r w:rsidR="00AF53F4">
        <w:rPr>
          <w:rFonts w:ascii="Arial" w:hAnsi="Arial" w:cs="Arial"/>
          <w:sz w:val="24"/>
          <w:szCs w:val="24"/>
        </w:rPr>
        <w:t xml:space="preserve">Cathy Kropp </w:t>
      </w:r>
      <w:r w:rsidR="00357A0F">
        <w:rPr>
          <w:rFonts w:ascii="Arial" w:hAnsi="Arial" w:cs="Arial"/>
          <w:sz w:val="24"/>
          <w:szCs w:val="24"/>
        </w:rPr>
        <w:t xml:space="preserve">(USAEC) </w:t>
      </w:r>
      <w:r w:rsidRPr="00F22D53">
        <w:rPr>
          <w:rFonts w:ascii="Arial" w:hAnsi="Arial" w:cs="Arial"/>
          <w:sz w:val="24"/>
          <w:szCs w:val="24"/>
        </w:rPr>
        <w:t xml:space="preserve">provided a brief introduction, including </w:t>
      </w:r>
      <w:r w:rsidRPr="00B10896">
        <w:rPr>
          <w:rFonts w:ascii="Arial" w:hAnsi="Arial" w:cs="Arial"/>
          <w:sz w:val="24"/>
          <w:szCs w:val="24"/>
        </w:rPr>
        <w:t xml:space="preserve">administrative information </w:t>
      </w:r>
      <w:r w:rsidRPr="00F22D53">
        <w:rPr>
          <w:rFonts w:ascii="Arial" w:hAnsi="Arial" w:cs="Arial"/>
          <w:sz w:val="24"/>
          <w:szCs w:val="24"/>
        </w:rPr>
        <w:t>and plans for the evening.</w:t>
      </w:r>
      <w:r w:rsidR="00D93B88">
        <w:rPr>
          <w:rFonts w:ascii="Arial" w:hAnsi="Arial" w:cs="Arial"/>
          <w:sz w:val="24"/>
          <w:szCs w:val="24"/>
        </w:rPr>
        <w:t xml:space="preserve"> </w:t>
      </w:r>
    </w:p>
    <w:p w14:paraId="6814D039" w14:textId="0596B73D" w:rsidR="000B137F" w:rsidRPr="00F22D53" w:rsidRDefault="000B137F" w:rsidP="000B137F">
      <w:pPr>
        <w:rPr>
          <w:rFonts w:ascii="Arial" w:hAnsi="Arial" w:cs="Arial"/>
          <w:b/>
          <w:bCs/>
          <w:sz w:val="24"/>
          <w:szCs w:val="24"/>
        </w:rPr>
      </w:pPr>
      <w:r w:rsidRPr="00F22D53">
        <w:rPr>
          <w:rFonts w:ascii="Arial" w:hAnsi="Arial" w:cs="Arial"/>
          <w:b/>
          <w:bCs/>
          <w:sz w:val="24"/>
          <w:szCs w:val="24"/>
        </w:rPr>
        <w:t>Presentations:</w:t>
      </w:r>
    </w:p>
    <w:p w14:paraId="02005DCE" w14:textId="1227CEEA" w:rsidR="00623F1A" w:rsidRPr="005B31AC" w:rsidRDefault="00BC6201" w:rsidP="000B137F">
      <w:pPr>
        <w:rPr>
          <w:rFonts w:ascii="Arial" w:hAnsi="Arial" w:cs="Arial"/>
          <w:sz w:val="24"/>
          <w:szCs w:val="24"/>
          <w:u w:val="single"/>
        </w:rPr>
      </w:pPr>
      <w:bookmarkStart w:id="2" w:name="_Hlk40693278"/>
      <w:r>
        <w:rPr>
          <w:rFonts w:ascii="Arial" w:hAnsi="Arial" w:cs="Arial"/>
          <w:sz w:val="24"/>
          <w:szCs w:val="24"/>
          <w:u w:val="single"/>
        </w:rPr>
        <w:t>TCAAP History, Linda Albrecht (USAEC)</w:t>
      </w:r>
    </w:p>
    <w:bookmarkEnd w:id="2"/>
    <w:p w14:paraId="0D74DBB9" w14:textId="57DB3E65" w:rsidR="009546B9" w:rsidRDefault="005C4782" w:rsidP="0032134C">
      <w:pPr>
        <w:pStyle w:val="ListParagraph"/>
        <w:numPr>
          <w:ilvl w:val="0"/>
          <w:numId w:val="7"/>
        </w:numPr>
        <w:rPr>
          <w:rFonts w:ascii="Arial" w:hAnsi="Arial" w:cs="Arial"/>
          <w:sz w:val="24"/>
          <w:szCs w:val="24"/>
        </w:rPr>
      </w:pPr>
      <w:r>
        <w:rPr>
          <w:rFonts w:ascii="Arial" w:hAnsi="Arial" w:cs="Arial"/>
          <w:sz w:val="24"/>
          <w:szCs w:val="24"/>
        </w:rPr>
        <w:t>TCAAP</w:t>
      </w:r>
      <w:r w:rsidR="00831502">
        <w:rPr>
          <w:rFonts w:ascii="Arial" w:hAnsi="Arial" w:cs="Arial"/>
          <w:sz w:val="24"/>
          <w:szCs w:val="24"/>
        </w:rPr>
        <w:t xml:space="preserve"> </w:t>
      </w:r>
      <w:r>
        <w:rPr>
          <w:rFonts w:ascii="Arial" w:hAnsi="Arial" w:cs="Arial"/>
          <w:sz w:val="24"/>
          <w:szCs w:val="24"/>
        </w:rPr>
        <w:t xml:space="preserve">was constructed in 1943 and set up to manufacture small caliber ammunition. </w:t>
      </w:r>
      <w:r w:rsidR="006125EF">
        <w:rPr>
          <w:rFonts w:ascii="Arial" w:hAnsi="Arial" w:cs="Arial"/>
          <w:sz w:val="24"/>
          <w:szCs w:val="24"/>
        </w:rPr>
        <w:t>Most of</w:t>
      </w:r>
      <w:r w:rsidR="0013400C">
        <w:rPr>
          <w:rFonts w:ascii="Arial" w:hAnsi="Arial" w:cs="Arial"/>
          <w:sz w:val="24"/>
          <w:szCs w:val="24"/>
        </w:rPr>
        <w:t xml:space="preserve"> the ammunition manufacturing </w:t>
      </w:r>
      <w:r w:rsidR="006125EF">
        <w:rPr>
          <w:rFonts w:ascii="Arial" w:hAnsi="Arial" w:cs="Arial"/>
          <w:sz w:val="24"/>
          <w:szCs w:val="24"/>
        </w:rPr>
        <w:t xml:space="preserve">occurred </w:t>
      </w:r>
      <w:r w:rsidR="0013400C">
        <w:rPr>
          <w:rFonts w:ascii="Arial" w:hAnsi="Arial" w:cs="Arial"/>
          <w:sz w:val="24"/>
          <w:szCs w:val="24"/>
        </w:rPr>
        <w:t>during wars and conflict</w:t>
      </w:r>
      <w:r w:rsidR="006125EF">
        <w:rPr>
          <w:rFonts w:ascii="Arial" w:hAnsi="Arial" w:cs="Arial"/>
          <w:sz w:val="24"/>
          <w:szCs w:val="24"/>
        </w:rPr>
        <w:t>s</w:t>
      </w:r>
      <w:r w:rsidR="0013400C">
        <w:rPr>
          <w:rFonts w:ascii="Arial" w:hAnsi="Arial" w:cs="Arial"/>
          <w:sz w:val="24"/>
          <w:szCs w:val="24"/>
        </w:rPr>
        <w:t>, such as World War II</w:t>
      </w:r>
      <w:r w:rsidR="006125EF">
        <w:rPr>
          <w:rFonts w:ascii="Arial" w:hAnsi="Arial" w:cs="Arial"/>
          <w:sz w:val="24"/>
          <w:szCs w:val="24"/>
        </w:rPr>
        <w:t xml:space="preserve"> and the Korean Conflict</w:t>
      </w:r>
      <w:r w:rsidR="0013400C">
        <w:rPr>
          <w:rFonts w:ascii="Arial" w:hAnsi="Arial" w:cs="Arial"/>
          <w:sz w:val="24"/>
          <w:szCs w:val="24"/>
        </w:rPr>
        <w:t>.</w:t>
      </w:r>
      <w:r w:rsidR="006F25D2">
        <w:rPr>
          <w:rFonts w:ascii="Arial" w:hAnsi="Arial" w:cs="Arial"/>
          <w:sz w:val="24"/>
          <w:szCs w:val="24"/>
        </w:rPr>
        <w:t xml:space="preserve"> There were more than 300 structures</w:t>
      </w:r>
      <w:r w:rsidR="006125EF">
        <w:rPr>
          <w:rFonts w:ascii="Arial" w:hAnsi="Arial" w:cs="Arial"/>
          <w:sz w:val="24"/>
          <w:szCs w:val="24"/>
        </w:rPr>
        <w:t xml:space="preserve"> and many tenants. Most tenants performed nonmilitary industrial</w:t>
      </w:r>
      <w:r w:rsidR="00075831">
        <w:rPr>
          <w:rFonts w:ascii="Arial" w:hAnsi="Arial" w:cs="Arial"/>
          <w:sz w:val="24"/>
          <w:szCs w:val="24"/>
        </w:rPr>
        <w:t>-</w:t>
      </w:r>
      <w:r w:rsidR="006125EF">
        <w:rPr>
          <w:rFonts w:ascii="Arial" w:hAnsi="Arial" w:cs="Arial"/>
          <w:sz w:val="24"/>
          <w:szCs w:val="24"/>
        </w:rPr>
        <w:t xml:space="preserve">based activities. </w:t>
      </w:r>
      <w:r w:rsidR="006F25D2">
        <w:rPr>
          <w:rFonts w:ascii="Arial" w:hAnsi="Arial" w:cs="Arial"/>
          <w:sz w:val="24"/>
          <w:szCs w:val="24"/>
        </w:rPr>
        <w:t>ATK was the major government contractor. Northrup Grumman who now owns ATK, is partnering with the Army in the cleanup of past contamination.</w:t>
      </w:r>
    </w:p>
    <w:p w14:paraId="62B16FBD" w14:textId="03E1F8D0" w:rsidR="00044BB6" w:rsidRDefault="009546B9" w:rsidP="0032134C">
      <w:pPr>
        <w:pStyle w:val="ListParagraph"/>
        <w:numPr>
          <w:ilvl w:val="0"/>
          <w:numId w:val="7"/>
        </w:numPr>
        <w:rPr>
          <w:rFonts w:ascii="Arial" w:hAnsi="Arial" w:cs="Arial"/>
          <w:sz w:val="24"/>
          <w:szCs w:val="24"/>
        </w:rPr>
      </w:pPr>
      <w:r>
        <w:rPr>
          <w:rFonts w:ascii="Arial" w:hAnsi="Arial" w:cs="Arial"/>
          <w:sz w:val="24"/>
          <w:szCs w:val="24"/>
        </w:rPr>
        <w:t>In 1982 the New Brighton/Arden Hills superfund site, which is all of the original TCAAP facility and the plumes as they extended out into New Brighton, was added to the National Priorities List (NPL).</w:t>
      </w:r>
      <w:r w:rsidR="00523800">
        <w:rPr>
          <w:rFonts w:ascii="Arial" w:hAnsi="Arial" w:cs="Arial"/>
          <w:sz w:val="24"/>
          <w:szCs w:val="24"/>
        </w:rPr>
        <w:t xml:space="preserve"> </w:t>
      </w:r>
      <w:r w:rsidR="00983FBA">
        <w:rPr>
          <w:rFonts w:ascii="Arial" w:hAnsi="Arial" w:cs="Arial"/>
          <w:sz w:val="24"/>
          <w:szCs w:val="24"/>
        </w:rPr>
        <w:t xml:space="preserve">In </w:t>
      </w:r>
      <w:r w:rsidR="00DC51C4">
        <w:rPr>
          <w:rFonts w:ascii="Arial" w:hAnsi="Arial" w:cs="Arial"/>
          <w:sz w:val="24"/>
          <w:szCs w:val="24"/>
        </w:rPr>
        <w:t>December of 1987,</w:t>
      </w:r>
      <w:r w:rsidR="00983FBA">
        <w:rPr>
          <w:rFonts w:ascii="Arial" w:hAnsi="Arial" w:cs="Arial"/>
          <w:sz w:val="24"/>
          <w:szCs w:val="24"/>
        </w:rPr>
        <w:t xml:space="preserve"> the </w:t>
      </w:r>
      <w:r w:rsidR="00DC51C4">
        <w:rPr>
          <w:rFonts w:ascii="Arial" w:hAnsi="Arial" w:cs="Arial"/>
          <w:sz w:val="24"/>
          <w:szCs w:val="24"/>
        </w:rPr>
        <w:t>US</w:t>
      </w:r>
      <w:r w:rsidR="00983FBA">
        <w:rPr>
          <w:rFonts w:ascii="Arial" w:hAnsi="Arial" w:cs="Arial"/>
          <w:sz w:val="24"/>
          <w:szCs w:val="24"/>
        </w:rPr>
        <w:t>EPA</w:t>
      </w:r>
      <w:r w:rsidR="00DC51C4">
        <w:rPr>
          <w:rFonts w:ascii="Arial" w:hAnsi="Arial" w:cs="Arial"/>
          <w:sz w:val="24"/>
          <w:szCs w:val="24"/>
        </w:rPr>
        <w:t>,</w:t>
      </w:r>
      <w:r w:rsidR="00983FBA">
        <w:rPr>
          <w:rFonts w:ascii="Arial" w:hAnsi="Arial" w:cs="Arial"/>
          <w:sz w:val="24"/>
          <w:szCs w:val="24"/>
        </w:rPr>
        <w:t xml:space="preserve"> </w:t>
      </w:r>
      <w:r w:rsidR="00DC51C4">
        <w:rPr>
          <w:rFonts w:ascii="Arial" w:hAnsi="Arial" w:cs="Arial"/>
          <w:sz w:val="24"/>
          <w:szCs w:val="24"/>
        </w:rPr>
        <w:t xml:space="preserve">the US </w:t>
      </w:r>
      <w:r w:rsidR="00983FBA">
        <w:rPr>
          <w:rFonts w:ascii="Arial" w:hAnsi="Arial" w:cs="Arial"/>
          <w:sz w:val="24"/>
          <w:szCs w:val="24"/>
        </w:rPr>
        <w:t>Army</w:t>
      </w:r>
      <w:r w:rsidR="00DC51C4">
        <w:rPr>
          <w:rFonts w:ascii="Arial" w:hAnsi="Arial" w:cs="Arial"/>
          <w:sz w:val="24"/>
          <w:szCs w:val="24"/>
        </w:rPr>
        <w:t xml:space="preserve"> and the MPCA</w:t>
      </w:r>
      <w:r w:rsidR="00983FBA">
        <w:rPr>
          <w:rFonts w:ascii="Arial" w:hAnsi="Arial" w:cs="Arial"/>
          <w:sz w:val="24"/>
          <w:szCs w:val="24"/>
        </w:rPr>
        <w:t xml:space="preserve"> entered into a</w:t>
      </w:r>
      <w:r w:rsidR="00DC51C4">
        <w:rPr>
          <w:rFonts w:ascii="Arial" w:hAnsi="Arial" w:cs="Arial"/>
          <w:sz w:val="24"/>
          <w:szCs w:val="24"/>
        </w:rPr>
        <w:t xml:space="preserve"> Federal Facilities</w:t>
      </w:r>
      <w:r w:rsidR="00983FBA">
        <w:rPr>
          <w:rFonts w:ascii="Arial" w:hAnsi="Arial" w:cs="Arial"/>
          <w:sz w:val="24"/>
          <w:szCs w:val="24"/>
        </w:rPr>
        <w:t xml:space="preserve"> </w:t>
      </w:r>
      <w:r w:rsidR="00DC51C4">
        <w:rPr>
          <w:rFonts w:ascii="Arial" w:hAnsi="Arial" w:cs="Arial"/>
          <w:sz w:val="24"/>
          <w:szCs w:val="24"/>
        </w:rPr>
        <w:t>A</w:t>
      </w:r>
      <w:r w:rsidR="00983FBA">
        <w:rPr>
          <w:rFonts w:ascii="Arial" w:hAnsi="Arial" w:cs="Arial"/>
          <w:sz w:val="24"/>
          <w:szCs w:val="24"/>
        </w:rPr>
        <w:t>greement</w:t>
      </w:r>
      <w:r w:rsidR="00DC51C4">
        <w:rPr>
          <w:rFonts w:ascii="Arial" w:hAnsi="Arial" w:cs="Arial"/>
          <w:sz w:val="24"/>
          <w:szCs w:val="24"/>
        </w:rPr>
        <w:t xml:space="preserve"> (FFA)</w:t>
      </w:r>
      <w:r w:rsidR="00983FBA">
        <w:rPr>
          <w:rFonts w:ascii="Arial" w:hAnsi="Arial" w:cs="Arial"/>
          <w:sz w:val="24"/>
          <w:szCs w:val="24"/>
        </w:rPr>
        <w:t xml:space="preserve"> which governs the cleanup of TCAAP. </w:t>
      </w:r>
    </w:p>
    <w:p w14:paraId="123A4D55" w14:textId="7D6CC72E" w:rsidR="00DC51C4" w:rsidRDefault="00147C04" w:rsidP="0032134C">
      <w:pPr>
        <w:pStyle w:val="ListParagraph"/>
        <w:numPr>
          <w:ilvl w:val="0"/>
          <w:numId w:val="7"/>
        </w:numPr>
        <w:rPr>
          <w:rFonts w:ascii="Arial" w:hAnsi="Arial" w:cs="Arial"/>
          <w:sz w:val="24"/>
          <w:szCs w:val="24"/>
        </w:rPr>
      </w:pPr>
      <w:r>
        <w:rPr>
          <w:rFonts w:ascii="Arial" w:hAnsi="Arial" w:cs="Arial"/>
          <w:sz w:val="24"/>
          <w:szCs w:val="24"/>
        </w:rPr>
        <w:t>Documents</w:t>
      </w:r>
      <w:r w:rsidR="003D19BC">
        <w:rPr>
          <w:rFonts w:ascii="Arial" w:hAnsi="Arial" w:cs="Arial"/>
          <w:sz w:val="24"/>
          <w:szCs w:val="24"/>
        </w:rPr>
        <w:t xml:space="preserve"> for OU1, OU2, and OU3,</w:t>
      </w:r>
      <w:r w:rsidR="00DC51C4">
        <w:rPr>
          <w:rFonts w:ascii="Arial" w:hAnsi="Arial" w:cs="Arial"/>
          <w:sz w:val="24"/>
          <w:szCs w:val="24"/>
        </w:rPr>
        <w:t xml:space="preserve"> including Records of Decision (RODs) and Explanation</w:t>
      </w:r>
      <w:r w:rsidR="003D19BC">
        <w:rPr>
          <w:rFonts w:ascii="Arial" w:hAnsi="Arial" w:cs="Arial"/>
          <w:sz w:val="24"/>
          <w:szCs w:val="24"/>
        </w:rPr>
        <w:t xml:space="preserve"> </w:t>
      </w:r>
      <w:r w:rsidR="00DC51C4">
        <w:rPr>
          <w:rFonts w:ascii="Arial" w:hAnsi="Arial" w:cs="Arial"/>
          <w:sz w:val="24"/>
          <w:szCs w:val="24"/>
        </w:rPr>
        <w:t xml:space="preserve">of Significant Differences (ESDs) are available at </w:t>
      </w:r>
      <w:hyperlink r:id="rId7" w:history="1">
        <w:r w:rsidR="003D19BC" w:rsidRPr="00284B94">
          <w:rPr>
            <w:rStyle w:val="Hyperlink"/>
            <w:rFonts w:ascii="Arial" w:hAnsi="Arial" w:cs="Arial"/>
            <w:sz w:val="24"/>
            <w:szCs w:val="24"/>
          </w:rPr>
          <w:t>https://tcaap.org/resources-2/</w:t>
        </w:r>
      </w:hyperlink>
    </w:p>
    <w:p w14:paraId="1E3B1071" w14:textId="634BE6F2" w:rsidR="003D19BC" w:rsidRDefault="00147C04" w:rsidP="0032134C">
      <w:pPr>
        <w:pStyle w:val="ListParagraph"/>
        <w:numPr>
          <w:ilvl w:val="0"/>
          <w:numId w:val="7"/>
        </w:numPr>
        <w:rPr>
          <w:rFonts w:ascii="Arial" w:hAnsi="Arial" w:cs="Arial"/>
          <w:sz w:val="24"/>
          <w:szCs w:val="24"/>
        </w:rPr>
      </w:pPr>
      <w:r>
        <w:rPr>
          <w:rFonts w:ascii="Arial" w:hAnsi="Arial" w:cs="Arial"/>
          <w:sz w:val="24"/>
          <w:szCs w:val="24"/>
        </w:rPr>
        <w:t xml:space="preserve">The majority of the TCAAP property has been transferred out of Federal ownership, however, for the purposes of cleanup, references to TCAAP include </w:t>
      </w:r>
      <w:r w:rsidR="0052331F">
        <w:rPr>
          <w:rFonts w:ascii="Arial" w:hAnsi="Arial" w:cs="Arial"/>
          <w:sz w:val="24"/>
          <w:szCs w:val="24"/>
        </w:rPr>
        <w:t>all</w:t>
      </w:r>
      <w:r>
        <w:rPr>
          <w:rFonts w:ascii="Arial" w:hAnsi="Arial" w:cs="Arial"/>
          <w:sz w:val="24"/>
          <w:szCs w:val="24"/>
        </w:rPr>
        <w:t xml:space="preserve"> the installation property </w:t>
      </w:r>
      <w:r w:rsidR="00F64C65">
        <w:rPr>
          <w:rFonts w:ascii="Arial" w:hAnsi="Arial" w:cs="Arial"/>
          <w:sz w:val="24"/>
          <w:szCs w:val="24"/>
        </w:rPr>
        <w:t>the Army owned i</w:t>
      </w:r>
      <w:r>
        <w:rPr>
          <w:rFonts w:ascii="Arial" w:hAnsi="Arial" w:cs="Arial"/>
          <w:sz w:val="24"/>
          <w:szCs w:val="24"/>
        </w:rPr>
        <w:t>n 1983</w:t>
      </w:r>
      <w:r w:rsidR="0052331F">
        <w:rPr>
          <w:rFonts w:ascii="Arial" w:hAnsi="Arial" w:cs="Arial"/>
          <w:sz w:val="24"/>
          <w:szCs w:val="24"/>
        </w:rPr>
        <w:t>,</w:t>
      </w:r>
      <w:r>
        <w:rPr>
          <w:rFonts w:ascii="Arial" w:hAnsi="Arial" w:cs="Arial"/>
          <w:sz w:val="24"/>
          <w:szCs w:val="24"/>
        </w:rPr>
        <w:t xml:space="preserve"> when TCAAP was placed on the NPL.</w:t>
      </w:r>
      <w:r w:rsidR="00523800">
        <w:rPr>
          <w:rFonts w:ascii="Arial" w:hAnsi="Arial" w:cs="Arial"/>
          <w:sz w:val="24"/>
          <w:szCs w:val="24"/>
        </w:rPr>
        <w:t xml:space="preserve"> </w:t>
      </w:r>
      <w:r>
        <w:rPr>
          <w:rFonts w:ascii="Arial" w:hAnsi="Arial" w:cs="Arial"/>
          <w:sz w:val="24"/>
          <w:szCs w:val="24"/>
        </w:rPr>
        <w:t xml:space="preserve">This is also referred to as OU2 and is considered on-post. </w:t>
      </w:r>
    </w:p>
    <w:p w14:paraId="4A897C7C" w14:textId="37E4F2D3" w:rsidR="004A2F7B" w:rsidRDefault="004A2F7B" w:rsidP="00DE33C9">
      <w:pPr>
        <w:pStyle w:val="ListParagraph"/>
        <w:numPr>
          <w:ilvl w:val="0"/>
          <w:numId w:val="7"/>
        </w:numPr>
        <w:rPr>
          <w:rFonts w:ascii="Arial" w:hAnsi="Arial" w:cs="Arial"/>
          <w:sz w:val="24"/>
          <w:szCs w:val="24"/>
        </w:rPr>
      </w:pPr>
      <w:r w:rsidRPr="004A2F7B">
        <w:rPr>
          <w:rFonts w:ascii="Arial" w:hAnsi="Arial" w:cs="Arial"/>
          <w:sz w:val="24"/>
          <w:szCs w:val="24"/>
        </w:rPr>
        <w:t>The Army has taken a lot of actions to clean up the former TCAAP site</w:t>
      </w:r>
      <w:bookmarkStart w:id="3" w:name="_Hlk58784922"/>
      <w:r>
        <w:rPr>
          <w:rFonts w:ascii="Arial" w:hAnsi="Arial" w:cs="Arial"/>
          <w:sz w:val="24"/>
          <w:szCs w:val="24"/>
        </w:rPr>
        <w:t xml:space="preserve">, including source removal, groundwater treatment, monitored natural attenuation, capping, soil treatment, and soil incineration. The soil and surface water </w:t>
      </w:r>
      <w:r w:rsidR="0052331F">
        <w:rPr>
          <w:rFonts w:ascii="Arial" w:hAnsi="Arial" w:cs="Arial"/>
          <w:sz w:val="24"/>
          <w:szCs w:val="24"/>
        </w:rPr>
        <w:t xml:space="preserve">cleanup </w:t>
      </w:r>
      <w:r>
        <w:rPr>
          <w:rFonts w:ascii="Arial" w:hAnsi="Arial" w:cs="Arial"/>
          <w:sz w:val="24"/>
          <w:szCs w:val="24"/>
        </w:rPr>
        <w:t>action</w:t>
      </w:r>
      <w:r w:rsidR="0052331F">
        <w:rPr>
          <w:rFonts w:ascii="Arial" w:hAnsi="Arial" w:cs="Arial"/>
          <w:sz w:val="24"/>
          <w:szCs w:val="24"/>
        </w:rPr>
        <w:t>s</w:t>
      </w:r>
      <w:r>
        <w:rPr>
          <w:rFonts w:ascii="Arial" w:hAnsi="Arial" w:cs="Arial"/>
          <w:sz w:val="24"/>
          <w:szCs w:val="24"/>
        </w:rPr>
        <w:t xml:space="preserve"> required for OU2 have been completed</w:t>
      </w:r>
      <w:r w:rsidR="00F26995">
        <w:rPr>
          <w:rFonts w:ascii="Arial" w:hAnsi="Arial" w:cs="Arial"/>
          <w:sz w:val="24"/>
          <w:szCs w:val="24"/>
        </w:rPr>
        <w:t xml:space="preserve"> and OU2 soil and surface water was delisted from the NPL in </w:t>
      </w:r>
      <w:r w:rsidR="000E41BC">
        <w:rPr>
          <w:rFonts w:ascii="Arial" w:hAnsi="Arial" w:cs="Arial"/>
          <w:sz w:val="24"/>
          <w:szCs w:val="24"/>
        </w:rPr>
        <w:t xml:space="preserve">September of </w:t>
      </w:r>
      <w:r w:rsidR="00F26995">
        <w:rPr>
          <w:rFonts w:ascii="Arial" w:hAnsi="Arial" w:cs="Arial"/>
          <w:sz w:val="24"/>
          <w:szCs w:val="24"/>
        </w:rPr>
        <w:t xml:space="preserve">2019. </w:t>
      </w:r>
      <w:r w:rsidR="007D2565">
        <w:rPr>
          <w:rFonts w:ascii="Arial" w:hAnsi="Arial" w:cs="Arial"/>
          <w:sz w:val="24"/>
          <w:szCs w:val="24"/>
        </w:rPr>
        <w:t xml:space="preserve">While Land Use Control (LUC) for </w:t>
      </w:r>
      <w:r w:rsidR="007D2565">
        <w:rPr>
          <w:rFonts w:ascii="Arial" w:hAnsi="Arial" w:cs="Arial"/>
          <w:sz w:val="24"/>
          <w:szCs w:val="24"/>
        </w:rPr>
        <w:lastRenderedPageBreak/>
        <w:t>this area now allow</w:t>
      </w:r>
      <w:r w:rsidR="0052331F">
        <w:rPr>
          <w:rFonts w:ascii="Arial" w:hAnsi="Arial" w:cs="Arial"/>
          <w:sz w:val="24"/>
          <w:szCs w:val="24"/>
        </w:rPr>
        <w:t>s</w:t>
      </w:r>
      <w:r w:rsidR="007D2565">
        <w:rPr>
          <w:rFonts w:ascii="Arial" w:hAnsi="Arial" w:cs="Arial"/>
          <w:sz w:val="24"/>
          <w:szCs w:val="24"/>
        </w:rPr>
        <w:t xml:space="preserve"> access by the general pub</w:t>
      </w:r>
      <w:r w:rsidR="009F1156">
        <w:rPr>
          <w:rFonts w:ascii="Arial" w:hAnsi="Arial" w:cs="Arial"/>
          <w:sz w:val="24"/>
          <w:szCs w:val="24"/>
        </w:rPr>
        <w:t>l</w:t>
      </w:r>
      <w:r w:rsidR="007D2565">
        <w:rPr>
          <w:rFonts w:ascii="Arial" w:hAnsi="Arial" w:cs="Arial"/>
          <w:sz w:val="24"/>
          <w:szCs w:val="24"/>
        </w:rPr>
        <w:t>ic,</w:t>
      </w:r>
      <w:r w:rsidR="00075831">
        <w:rPr>
          <w:rFonts w:ascii="Arial" w:hAnsi="Arial" w:cs="Arial"/>
          <w:sz w:val="24"/>
          <w:szCs w:val="24"/>
        </w:rPr>
        <w:t xml:space="preserve"> </w:t>
      </w:r>
      <w:r w:rsidR="007D2565">
        <w:rPr>
          <w:rFonts w:ascii="Arial" w:hAnsi="Arial" w:cs="Arial"/>
          <w:sz w:val="24"/>
          <w:szCs w:val="24"/>
        </w:rPr>
        <w:t xml:space="preserve">cleanup work at Round Lake and OU1, OU2, and OU3 groundwater continues. </w:t>
      </w:r>
    </w:p>
    <w:p w14:paraId="664ABC4A" w14:textId="0631EE9F" w:rsidR="0052331F" w:rsidRDefault="009471A9" w:rsidP="0052331F">
      <w:pPr>
        <w:pStyle w:val="ListParagraph"/>
        <w:numPr>
          <w:ilvl w:val="0"/>
          <w:numId w:val="7"/>
        </w:numPr>
        <w:rPr>
          <w:rFonts w:ascii="Arial" w:hAnsi="Arial" w:cs="Arial"/>
          <w:sz w:val="24"/>
          <w:szCs w:val="24"/>
        </w:rPr>
      </w:pPr>
      <w:r>
        <w:rPr>
          <w:rFonts w:ascii="Arial" w:hAnsi="Arial" w:cs="Arial"/>
          <w:sz w:val="24"/>
          <w:szCs w:val="24"/>
        </w:rPr>
        <w:t>The Army continues to monitor for emerging contamina</w:t>
      </w:r>
      <w:r w:rsidR="006D5EFD">
        <w:rPr>
          <w:rFonts w:ascii="Arial" w:hAnsi="Arial" w:cs="Arial"/>
          <w:sz w:val="24"/>
          <w:szCs w:val="24"/>
        </w:rPr>
        <w:t>nts</w:t>
      </w:r>
      <w:r w:rsidR="007A1A32">
        <w:rPr>
          <w:rFonts w:ascii="Arial" w:hAnsi="Arial" w:cs="Arial"/>
          <w:sz w:val="24"/>
          <w:szCs w:val="24"/>
        </w:rPr>
        <w:t xml:space="preserve">, such as </w:t>
      </w:r>
      <w:r>
        <w:rPr>
          <w:rFonts w:ascii="Arial" w:hAnsi="Arial" w:cs="Arial"/>
          <w:sz w:val="24"/>
          <w:szCs w:val="24"/>
        </w:rPr>
        <w:t>1, 4 Dioxane</w:t>
      </w:r>
      <w:r w:rsidR="007A1A32">
        <w:rPr>
          <w:rFonts w:ascii="Arial" w:hAnsi="Arial" w:cs="Arial"/>
          <w:sz w:val="24"/>
          <w:szCs w:val="24"/>
        </w:rPr>
        <w:t xml:space="preserve">, and </w:t>
      </w:r>
      <w:r>
        <w:rPr>
          <w:rFonts w:ascii="Arial" w:hAnsi="Arial" w:cs="Arial"/>
          <w:sz w:val="24"/>
          <w:szCs w:val="24"/>
        </w:rPr>
        <w:t xml:space="preserve">Per- and Polyfluoroalkyl substances (PFAS). </w:t>
      </w:r>
      <w:r w:rsidR="00E340A0">
        <w:rPr>
          <w:rFonts w:ascii="Arial" w:hAnsi="Arial" w:cs="Arial"/>
          <w:sz w:val="24"/>
          <w:szCs w:val="24"/>
        </w:rPr>
        <w:t>A preliminary PFAS assessment will be conducted at TCAAP in 2021.</w:t>
      </w:r>
    </w:p>
    <w:p w14:paraId="2986327C" w14:textId="1E3EB24B" w:rsidR="004A2F7B" w:rsidRPr="0052331F" w:rsidRDefault="003C1636" w:rsidP="0052331F">
      <w:pPr>
        <w:pStyle w:val="ListParagraph"/>
        <w:numPr>
          <w:ilvl w:val="0"/>
          <w:numId w:val="7"/>
        </w:numPr>
        <w:rPr>
          <w:rFonts w:ascii="Arial" w:hAnsi="Arial" w:cs="Arial"/>
          <w:sz w:val="24"/>
          <w:szCs w:val="24"/>
        </w:rPr>
      </w:pPr>
      <w:r w:rsidRPr="0052331F">
        <w:rPr>
          <w:rFonts w:ascii="Arial" w:hAnsi="Arial" w:cs="Arial"/>
          <w:sz w:val="24"/>
          <w:szCs w:val="24"/>
        </w:rPr>
        <w:t xml:space="preserve">The Army’s cleanup activities are documented in the Annual Performance Report (APR). APRs from 1988-2019 are available at </w:t>
      </w:r>
      <w:hyperlink r:id="rId8" w:history="1">
        <w:r w:rsidRPr="0052331F">
          <w:rPr>
            <w:rStyle w:val="Hyperlink"/>
            <w:rFonts w:ascii="Arial" w:hAnsi="Arial" w:cs="Arial"/>
            <w:sz w:val="24"/>
            <w:szCs w:val="24"/>
          </w:rPr>
          <w:t>https://tcaaprab.org/resources-2/</w:t>
        </w:r>
      </w:hyperlink>
      <w:r w:rsidRPr="0052331F">
        <w:rPr>
          <w:rFonts w:ascii="Arial" w:hAnsi="Arial" w:cs="Arial"/>
          <w:sz w:val="24"/>
          <w:szCs w:val="24"/>
        </w:rPr>
        <w:t xml:space="preserve"> in addition to the Installation Action Plan (IAP), Five Year Review Reports and Land Use Control (LUC) documentation. </w:t>
      </w:r>
    </w:p>
    <w:p w14:paraId="70D67E86" w14:textId="177974E5" w:rsidR="00D1130B" w:rsidRPr="003C1636" w:rsidRDefault="0032134C" w:rsidP="003C1636">
      <w:pPr>
        <w:rPr>
          <w:rFonts w:ascii="Arial" w:hAnsi="Arial" w:cs="Arial"/>
          <w:sz w:val="24"/>
          <w:szCs w:val="24"/>
        </w:rPr>
      </w:pPr>
      <w:r w:rsidRPr="003C1636">
        <w:rPr>
          <w:rFonts w:ascii="Arial" w:hAnsi="Arial" w:cs="Arial"/>
          <w:sz w:val="24"/>
          <w:szCs w:val="24"/>
          <w:u w:val="single"/>
        </w:rPr>
        <w:t>RAB Presentation, Cathy Kropp (USAEC)</w:t>
      </w:r>
      <w:r w:rsidR="00D1130B" w:rsidRPr="003C1636">
        <w:rPr>
          <w:rFonts w:ascii="Arial" w:hAnsi="Arial" w:cs="Arial"/>
          <w:bCs/>
          <w:sz w:val="24"/>
          <w:szCs w:val="24"/>
          <w:u w:val="single"/>
        </w:rPr>
        <w:t xml:space="preserve"> </w:t>
      </w:r>
    </w:p>
    <w:p w14:paraId="2B2D3948" w14:textId="19ABF4BD" w:rsidR="0052331F" w:rsidRDefault="0021026E" w:rsidP="00D334D0">
      <w:pPr>
        <w:pStyle w:val="ListParagraph"/>
        <w:numPr>
          <w:ilvl w:val="0"/>
          <w:numId w:val="7"/>
        </w:numPr>
        <w:rPr>
          <w:rFonts w:ascii="Arial" w:hAnsi="Arial" w:cs="Arial"/>
          <w:sz w:val="24"/>
          <w:szCs w:val="24"/>
        </w:rPr>
      </w:pPr>
      <w:bookmarkStart w:id="4" w:name="_Hlk52875799"/>
      <w:bookmarkEnd w:id="3"/>
      <w:r w:rsidRPr="0021026E">
        <w:rPr>
          <w:rFonts w:ascii="Arial" w:hAnsi="Arial" w:cs="Arial"/>
          <w:sz w:val="24"/>
          <w:szCs w:val="24"/>
        </w:rPr>
        <w:t>The</w:t>
      </w:r>
      <w:r w:rsidR="00F402E8">
        <w:rPr>
          <w:rFonts w:ascii="Arial" w:hAnsi="Arial" w:cs="Arial"/>
          <w:sz w:val="24"/>
          <w:szCs w:val="24"/>
        </w:rPr>
        <w:t xml:space="preserve"> Purpose of a Restoration Advisory Board (RAB) is to give the community an opportunity to be involved in the environmental restoration process. This includes sharing </w:t>
      </w:r>
      <w:r w:rsidR="00BB55CA">
        <w:rPr>
          <w:rFonts w:ascii="Arial" w:hAnsi="Arial" w:cs="Arial"/>
          <w:sz w:val="24"/>
          <w:szCs w:val="24"/>
        </w:rPr>
        <w:t xml:space="preserve">questions, ideas, and </w:t>
      </w:r>
      <w:r w:rsidR="00F402E8">
        <w:rPr>
          <w:rFonts w:ascii="Arial" w:hAnsi="Arial" w:cs="Arial"/>
          <w:sz w:val="24"/>
          <w:szCs w:val="24"/>
        </w:rPr>
        <w:t>concerns of the community</w:t>
      </w:r>
      <w:r w:rsidR="0052331F">
        <w:rPr>
          <w:rFonts w:ascii="Arial" w:hAnsi="Arial" w:cs="Arial"/>
          <w:sz w:val="24"/>
          <w:szCs w:val="24"/>
        </w:rPr>
        <w:t xml:space="preserve"> so the Army’s decisions are more informed</w:t>
      </w:r>
      <w:r w:rsidR="00F402E8">
        <w:rPr>
          <w:rFonts w:ascii="Arial" w:hAnsi="Arial" w:cs="Arial"/>
          <w:sz w:val="24"/>
          <w:szCs w:val="24"/>
        </w:rPr>
        <w:t>.</w:t>
      </w:r>
      <w:r w:rsidR="00BB55CA">
        <w:rPr>
          <w:rFonts w:ascii="Arial" w:hAnsi="Arial" w:cs="Arial"/>
          <w:sz w:val="24"/>
          <w:szCs w:val="24"/>
        </w:rPr>
        <w:t xml:space="preserve"> </w:t>
      </w:r>
      <w:r w:rsidR="00F65164">
        <w:rPr>
          <w:rFonts w:ascii="Arial" w:hAnsi="Arial" w:cs="Arial"/>
          <w:sz w:val="24"/>
          <w:szCs w:val="24"/>
        </w:rPr>
        <w:t xml:space="preserve">The TCAAP RAB was established in 1996 and was active until approximately </w:t>
      </w:r>
      <w:bookmarkStart w:id="5" w:name="_GoBack"/>
      <w:bookmarkEnd w:id="5"/>
      <w:r w:rsidR="00F65164">
        <w:rPr>
          <w:rFonts w:ascii="Arial" w:hAnsi="Arial" w:cs="Arial"/>
          <w:sz w:val="24"/>
          <w:szCs w:val="24"/>
        </w:rPr>
        <w:t>2015.</w:t>
      </w:r>
    </w:p>
    <w:p w14:paraId="3CB35AD6" w14:textId="4A54B142" w:rsidR="00D334D0" w:rsidRDefault="00BB55CA" w:rsidP="00D334D0">
      <w:pPr>
        <w:pStyle w:val="ListParagraph"/>
        <w:numPr>
          <w:ilvl w:val="0"/>
          <w:numId w:val="7"/>
        </w:numPr>
        <w:rPr>
          <w:rFonts w:ascii="Arial" w:hAnsi="Arial" w:cs="Arial"/>
          <w:sz w:val="24"/>
          <w:szCs w:val="24"/>
        </w:rPr>
      </w:pPr>
      <w:r>
        <w:rPr>
          <w:rFonts w:ascii="Arial" w:hAnsi="Arial" w:cs="Arial"/>
          <w:sz w:val="24"/>
          <w:szCs w:val="24"/>
        </w:rPr>
        <w:t>The RAB is co-chaired by the Army and the Community and is made up of community members and government organizations (Federal, State, Local, and Tribal). For the TCAAP RAB the government organizations are called “non</w:t>
      </w:r>
      <w:r w:rsidR="006D5EFD">
        <w:rPr>
          <w:rFonts w:ascii="Arial" w:hAnsi="Arial" w:cs="Arial"/>
          <w:sz w:val="24"/>
          <w:szCs w:val="24"/>
        </w:rPr>
        <w:t>-</w:t>
      </w:r>
      <w:r>
        <w:rPr>
          <w:rFonts w:ascii="Arial" w:hAnsi="Arial" w:cs="Arial"/>
          <w:sz w:val="24"/>
          <w:szCs w:val="24"/>
        </w:rPr>
        <w:t xml:space="preserve">community members” in the operating procedures. </w:t>
      </w:r>
    </w:p>
    <w:p w14:paraId="00078C91" w14:textId="521EC615" w:rsidR="005C7C69" w:rsidRDefault="005C7C69" w:rsidP="00D334D0">
      <w:pPr>
        <w:pStyle w:val="ListParagraph"/>
        <w:numPr>
          <w:ilvl w:val="0"/>
          <w:numId w:val="7"/>
        </w:numPr>
        <w:rPr>
          <w:rFonts w:ascii="Arial" w:hAnsi="Arial" w:cs="Arial"/>
          <w:sz w:val="24"/>
          <w:szCs w:val="24"/>
        </w:rPr>
      </w:pPr>
      <w:r>
        <w:rPr>
          <w:rFonts w:ascii="Arial" w:hAnsi="Arial" w:cs="Arial"/>
          <w:sz w:val="24"/>
          <w:szCs w:val="24"/>
        </w:rPr>
        <w:t xml:space="preserve">RAB </w:t>
      </w:r>
      <w:r w:rsidR="00432C11">
        <w:rPr>
          <w:rFonts w:ascii="Arial" w:hAnsi="Arial" w:cs="Arial"/>
          <w:sz w:val="24"/>
          <w:szCs w:val="24"/>
        </w:rPr>
        <w:t xml:space="preserve">community </w:t>
      </w:r>
      <w:r>
        <w:rPr>
          <w:rFonts w:ascii="Arial" w:hAnsi="Arial" w:cs="Arial"/>
          <w:sz w:val="24"/>
          <w:szCs w:val="24"/>
        </w:rPr>
        <w:t xml:space="preserve">members have several duties, including attending meetings, providing input, representing </w:t>
      </w:r>
      <w:r w:rsidR="000B1715">
        <w:rPr>
          <w:rFonts w:ascii="Arial" w:hAnsi="Arial" w:cs="Arial"/>
          <w:sz w:val="24"/>
          <w:szCs w:val="24"/>
        </w:rPr>
        <w:t xml:space="preserve">the community </w:t>
      </w:r>
      <w:r>
        <w:rPr>
          <w:rFonts w:ascii="Arial" w:hAnsi="Arial" w:cs="Arial"/>
          <w:sz w:val="24"/>
          <w:szCs w:val="24"/>
        </w:rPr>
        <w:t>and communicating community concerns to the RAB</w:t>
      </w:r>
      <w:r w:rsidR="0052331F">
        <w:rPr>
          <w:rFonts w:ascii="Arial" w:hAnsi="Arial" w:cs="Arial"/>
          <w:sz w:val="24"/>
          <w:szCs w:val="24"/>
        </w:rPr>
        <w:t>. RAB</w:t>
      </w:r>
      <w:r w:rsidR="00432C11">
        <w:rPr>
          <w:rFonts w:ascii="Arial" w:hAnsi="Arial" w:cs="Arial"/>
          <w:sz w:val="24"/>
          <w:szCs w:val="24"/>
        </w:rPr>
        <w:t xml:space="preserve"> community</w:t>
      </w:r>
      <w:r w:rsidR="0052331F">
        <w:rPr>
          <w:rFonts w:ascii="Arial" w:hAnsi="Arial" w:cs="Arial"/>
          <w:sz w:val="24"/>
          <w:szCs w:val="24"/>
        </w:rPr>
        <w:t xml:space="preserve"> members</w:t>
      </w:r>
      <w:r w:rsidR="00432C11">
        <w:rPr>
          <w:rFonts w:ascii="Arial" w:hAnsi="Arial" w:cs="Arial"/>
          <w:sz w:val="24"/>
          <w:szCs w:val="24"/>
        </w:rPr>
        <w:t xml:space="preserve"> </w:t>
      </w:r>
      <w:r>
        <w:rPr>
          <w:rFonts w:ascii="Arial" w:hAnsi="Arial" w:cs="Arial"/>
          <w:sz w:val="24"/>
          <w:szCs w:val="24"/>
        </w:rPr>
        <w:t>review</w:t>
      </w:r>
      <w:r w:rsidR="00432C11">
        <w:rPr>
          <w:rFonts w:ascii="Arial" w:hAnsi="Arial" w:cs="Arial"/>
          <w:sz w:val="24"/>
          <w:szCs w:val="24"/>
        </w:rPr>
        <w:t>,</w:t>
      </w:r>
      <w:r>
        <w:rPr>
          <w:rFonts w:ascii="Arial" w:hAnsi="Arial" w:cs="Arial"/>
          <w:sz w:val="24"/>
          <w:szCs w:val="24"/>
        </w:rPr>
        <w:t xml:space="preserve"> evaluat</w:t>
      </w:r>
      <w:r w:rsidR="00432C11">
        <w:rPr>
          <w:rFonts w:ascii="Arial" w:hAnsi="Arial" w:cs="Arial"/>
          <w:sz w:val="24"/>
          <w:szCs w:val="24"/>
        </w:rPr>
        <w:t xml:space="preserve">e, </w:t>
      </w:r>
      <w:r>
        <w:rPr>
          <w:rFonts w:ascii="Arial" w:hAnsi="Arial" w:cs="Arial"/>
          <w:sz w:val="24"/>
          <w:szCs w:val="24"/>
        </w:rPr>
        <w:t xml:space="preserve">and comment on restoration related documents and materials, </w:t>
      </w:r>
      <w:r w:rsidR="00432C11">
        <w:rPr>
          <w:rFonts w:ascii="Arial" w:hAnsi="Arial" w:cs="Arial"/>
          <w:sz w:val="24"/>
          <w:szCs w:val="24"/>
        </w:rPr>
        <w:t>and represent and communicate</w:t>
      </w:r>
      <w:r>
        <w:rPr>
          <w:rFonts w:ascii="Arial" w:hAnsi="Arial" w:cs="Arial"/>
          <w:sz w:val="24"/>
          <w:szCs w:val="24"/>
        </w:rPr>
        <w:t xml:space="preserve"> RAB issues to the community</w:t>
      </w:r>
      <w:r w:rsidR="00432C11">
        <w:rPr>
          <w:rFonts w:ascii="Arial" w:hAnsi="Arial" w:cs="Arial"/>
          <w:sz w:val="24"/>
          <w:szCs w:val="24"/>
        </w:rPr>
        <w:t xml:space="preserve">. RAB members </w:t>
      </w:r>
      <w:r>
        <w:rPr>
          <w:rFonts w:ascii="Arial" w:hAnsi="Arial" w:cs="Arial"/>
          <w:sz w:val="24"/>
          <w:szCs w:val="24"/>
        </w:rPr>
        <w:t>serv</w:t>
      </w:r>
      <w:r w:rsidR="00432C11">
        <w:rPr>
          <w:rFonts w:ascii="Arial" w:hAnsi="Arial" w:cs="Arial"/>
          <w:sz w:val="24"/>
          <w:szCs w:val="24"/>
        </w:rPr>
        <w:t>e</w:t>
      </w:r>
      <w:r>
        <w:rPr>
          <w:rFonts w:ascii="Arial" w:hAnsi="Arial" w:cs="Arial"/>
          <w:sz w:val="24"/>
          <w:szCs w:val="24"/>
        </w:rPr>
        <w:t xml:space="preserve"> without compensation. </w:t>
      </w:r>
    </w:p>
    <w:p w14:paraId="0DD302F8" w14:textId="6FDDEA46" w:rsidR="00F148CD" w:rsidRDefault="00D70C49" w:rsidP="00F148CD">
      <w:pPr>
        <w:pStyle w:val="ListParagraph"/>
        <w:numPr>
          <w:ilvl w:val="0"/>
          <w:numId w:val="7"/>
        </w:numPr>
        <w:rPr>
          <w:rFonts w:ascii="Arial" w:hAnsi="Arial" w:cs="Arial"/>
          <w:sz w:val="24"/>
          <w:szCs w:val="24"/>
        </w:rPr>
      </w:pPr>
      <w:r>
        <w:rPr>
          <w:rFonts w:ascii="Arial" w:hAnsi="Arial" w:cs="Arial"/>
          <w:sz w:val="24"/>
          <w:szCs w:val="24"/>
        </w:rPr>
        <w:t>Non</w:t>
      </w:r>
      <w:r w:rsidR="006D5EFD">
        <w:rPr>
          <w:rFonts w:ascii="Arial" w:hAnsi="Arial" w:cs="Arial"/>
          <w:sz w:val="24"/>
          <w:szCs w:val="24"/>
        </w:rPr>
        <w:t>-</w:t>
      </w:r>
      <w:r>
        <w:rPr>
          <w:rFonts w:ascii="Arial" w:hAnsi="Arial" w:cs="Arial"/>
          <w:sz w:val="24"/>
          <w:szCs w:val="24"/>
        </w:rPr>
        <w:t xml:space="preserve">community members also attend the meetings, review documents and other materials related to </w:t>
      </w:r>
      <w:r w:rsidR="006D5EFD">
        <w:rPr>
          <w:rFonts w:ascii="Arial" w:hAnsi="Arial" w:cs="Arial"/>
          <w:sz w:val="24"/>
          <w:szCs w:val="24"/>
        </w:rPr>
        <w:t>R</w:t>
      </w:r>
      <w:r>
        <w:rPr>
          <w:rFonts w:ascii="Arial" w:hAnsi="Arial" w:cs="Arial"/>
          <w:sz w:val="24"/>
          <w:szCs w:val="24"/>
        </w:rPr>
        <w:t>estoration.</w:t>
      </w:r>
      <w:r w:rsidR="00523800">
        <w:rPr>
          <w:rFonts w:ascii="Arial" w:hAnsi="Arial" w:cs="Arial"/>
          <w:sz w:val="24"/>
          <w:szCs w:val="24"/>
        </w:rPr>
        <w:t xml:space="preserve"> </w:t>
      </w:r>
      <w:r>
        <w:rPr>
          <w:rFonts w:ascii="Arial" w:hAnsi="Arial" w:cs="Arial"/>
          <w:sz w:val="24"/>
          <w:szCs w:val="24"/>
        </w:rPr>
        <w:t>They ensure that state, local, and federal environmental standards and regulations are identified and addressed where appropriate.</w:t>
      </w:r>
      <w:r w:rsidR="00523800">
        <w:rPr>
          <w:rFonts w:ascii="Arial" w:hAnsi="Arial" w:cs="Arial"/>
          <w:sz w:val="24"/>
          <w:szCs w:val="24"/>
        </w:rPr>
        <w:t xml:space="preserve"> </w:t>
      </w:r>
      <w:r>
        <w:rPr>
          <w:rFonts w:ascii="Arial" w:hAnsi="Arial" w:cs="Arial"/>
          <w:sz w:val="24"/>
          <w:szCs w:val="24"/>
        </w:rPr>
        <w:t>They facilitate flexible and innovative resolutions of environmental issues and concerns</w:t>
      </w:r>
      <w:r w:rsidR="006929A9">
        <w:rPr>
          <w:rFonts w:ascii="Arial" w:hAnsi="Arial" w:cs="Arial"/>
          <w:sz w:val="24"/>
          <w:szCs w:val="24"/>
        </w:rPr>
        <w:t xml:space="preserve"> </w:t>
      </w:r>
      <w:r>
        <w:rPr>
          <w:rFonts w:ascii="Arial" w:hAnsi="Arial" w:cs="Arial"/>
          <w:sz w:val="24"/>
          <w:szCs w:val="24"/>
        </w:rPr>
        <w:t xml:space="preserve">and assist in education and training for RAB members. </w:t>
      </w:r>
    </w:p>
    <w:p w14:paraId="21304D5D" w14:textId="75FD99D8" w:rsidR="00F148CD" w:rsidRDefault="00F148CD" w:rsidP="00F148CD">
      <w:pPr>
        <w:pStyle w:val="ListParagraph"/>
        <w:numPr>
          <w:ilvl w:val="0"/>
          <w:numId w:val="7"/>
        </w:numPr>
        <w:rPr>
          <w:rFonts w:ascii="Arial" w:hAnsi="Arial" w:cs="Arial"/>
          <w:sz w:val="24"/>
          <w:szCs w:val="24"/>
        </w:rPr>
      </w:pPr>
      <w:r>
        <w:rPr>
          <w:rFonts w:ascii="Arial" w:hAnsi="Arial" w:cs="Arial"/>
          <w:sz w:val="24"/>
          <w:szCs w:val="24"/>
        </w:rPr>
        <w:t>The community co-chair has several responsibilities including coordination with the Army co-chair and community members to prepare meeting agendas</w:t>
      </w:r>
      <w:r w:rsidR="0030040C">
        <w:rPr>
          <w:rFonts w:ascii="Arial" w:hAnsi="Arial" w:cs="Arial"/>
          <w:sz w:val="24"/>
          <w:szCs w:val="24"/>
        </w:rPr>
        <w:t>, ensure community issue</w:t>
      </w:r>
      <w:r w:rsidR="00C14D7E">
        <w:rPr>
          <w:rFonts w:ascii="Arial" w:hAnsi="Arial" w:cs="Arial"/>
          <w:sz w:val="24"/>
          <w:szCs w:val="24"/>
        </w:rPr>
        <w:t>s</w:t>
      </w:r>
      <w:r w:rsidR="0030040C">
        <w:rPr>
          <w:rFonts w:ascii="Arial" w:hAnsi="Arial" w:cs="Arial"/>
          <w:sz w:val="24"/>
          <w:szCs w:val="24"/>
        </w:rPr>
        <w:t xml:space="preserve"> and concerns related to restoration are raised,</w:t>
      </w:r>
      <w:r>
        <w:rPr>
          <w:rFonts w:ascii="Arial" w:hAnsi="Arial" w:cs="Arial"/>
          <w:sz w:val="24"/>
          <w:szCs w:val="24"/>
        </w:rPr>
        <w:t xml:space="preserve"> and to ensure training needs are met. The co-chair </w:t>
      </w:r>
      <w:r w:rsidR="0030040C">
        <w:rPr>
          <w:rFonts w:ascii="Arial" w:hAnsi="Arial" w:cs="Arial"/>
          <w:sz w:val="24"/>
          <w:szCs w:val="24"/>
        </w:rPr>
        <w:t>will report back to the community and coordinate with other RAB members to ensure segments of the community are adequately represented at RAB meetings.</w:t>
      </w:r>
      <w:r>
        <w:rPr>
          <w:rFonts w:ascii="Arial" w:hAnsi="Arial" w:cs="Arial"/>
          <w:sz w:val="24"/>
          <w:szCs w:val="24"/>
        </w:rPr>
        <w:t xml:space="preserve"> The co-chair will call RAB meetings to order and facilitat</w:t>
      </w:r>
      <w:r w:rsidR="006D5EFD">
        <w:rPr>
          <w:rFonts w:ascii="Arial" w:hAnsi="Arial" w:cs="Arial"/>
          <w:sz w:val="24"/>
          <w:szCs w:val="24"/>
        </w:rPr>
        <w:t>e</w:t>
      </w:r>
      <w:r>
        <w:rPr>
          <w:rFonts w:ascii="Arial" w:hAnsi="Arial" w:cs="Arial"/>
          <w:sz w:val="24"/>
          <w:szCs w:val="24"/>
        </w:rPr>
        <w:t xml:space="preserve"> the meeting. The co-chair will serve for a two-year term without compensation</w:t>
      </w:r>
      <w:r w:rsidR="00031F4F">
        <w:rPr>
          <w:rFonts w:ascii="Arial" w:hAnsi="Arial" w:cs="Arial"/>
          <w:sz w:val="24"/>
          <w:szCs w:val="24"/>
        </w:rPr>
        <w:t xml:space="preserve"> and may run for re-election. </w:t>
      </w:r>
    </w:p>
    <w:p w14:paraId="0EADE20A" w14:textId="2FB6018C" w:rsidR="00330C1A" w:rsidRPr="00C14D7E" w:rsidRDefault="00330C1A" w:rsidP="00C14D7E">
      <w:pPr>
        <w:pStyle w:val="ListParagraph"/>
        <w:numPr>
          <w:ilvl w:val="0"/>
          <w:numId w:val="7"/>
        </w:numPr>
        <w:rPr>
          <w:rFonts w:ascii="Arial" w:hAnsi="Arial" w:cs="Arial"/>
          <w:sz w:val="24"/>
          <w:szCs w:val="24"/>
        </w:rPr>
      </w:pPr>
      <w:r>
        <w:rPr>
          <w:rFonts w:ascii="Arial" w:hAnsi="Arial" w:cs="Arial"/>
          <w:sz w:val="24"/>
          <w:szCs w:val="24"/>
        </w:rPr>
        <w:t xml:space="preserve">TCAAP </w:t>
      </w:r>
      <w:r w:rsidR="002379D0">
        <w:rPr>
          <w:rFonts w:ascii="Arial" w:hAnsi="Arial" w:cs="Arial"/>
          <w:sz w:val="24"/>
          <w:szCs w:val="24"/>
        </w:rPr>
        <w:t>RAB member-</w:t>
      </w:r>
      <w:r>
        <w:rPr>
          <w:rFonts w:ascii="Arial" w:hAnsi="Arial" w:cs="Arial"/>
          <w:sz w:val="24"/>
          <w:szCs w:val="24"/>
        </w:rPr>
        <w:t>specific</w:t>
      </w:r>
      <w:r w:rsidR="002379D0">
        <w:rPr>
          <w:rFonts w:ascii="Arial" w:hAnsi="Arial" w:cs="Arial"/>
          <w:sz w:val="24"/>
          <w:szCs w:val="24"/>
        </w:rPr>
        <w:t xml:space="preserve"> </w:t>
      </w:r>
      <w:r>
        <w:rPr>
          <w:rFonts w:ascii="Arial" w:hAnsi="Arial" w:cs="Arial"/>
          <w:sz w:val="24"/>
          <w:szCs w:val="24"/>
        </w:rPr>
        <w:t>duties include developing and maintaining an</w:t>
      </w:r>
      <w:r w:rsidR="002379D0">
        <w:rPr>
          <w:rFonts w:ascii="Arial" w:hAnsi="Arial" w:cs="Arial"/>
          <w:sz w:val="24"/>
          <w:szCs w:val="24"/>
        </w:rPr>
        <w:t xml:space="preserve"> </w:t>
      </w:r>
      <w:r>
        <w:rPr>
          <w:rFonts w:ascii="Arial" w:hAnsi="Arial" w:cs="Arial"/>
          <w:sz w:val="24"/>
          <w:szCs w:val="24"/>
        </w:rPr>
        <w:t xml:space="preserve">information network on RAB activities and RAB requests for public comment, opinion, and questions. </w:t>
      </w:r>
      <w:r w:rsidRPr="00C14D7E">
        <w:rPr>
          <w:rFonts w:ascii="Arial" w:hAnsi="Arial" w:cs="Arial"/>
          <w:sz w:val="24"/>
          <w:szCs w:val="24"/>
        </w:rPr>
        <w:t xml:space="preserve">As requested by city or civic organizations, the RAB </w:t>
      </w:r>
      <w:r w:rsidR="00C14D7E" w:rsidRPr="00C14D7E">
        <w:rPr>
          <w:rFonts w:ascii="Arial" w:hAnsi="Arial" w:cs="Arial"/>
          <w:sz w:val="24"/>
          <w:szCs w:val="24"/>
        </w:rPr>
        <w:t>may pr</w:t>
      </w:r>
      <w:r w:rsidRPr="00C14D7E">
        <w:rPr>
          <w:rFonts w:ascii="Arial" w:hAnsi="Arial" w:cs="Arial"/>
          <w:sz w:val="24"/>
          <w:szCs w:val="24"/>
        </w:rPr>
        <w:t xml:space="preserve">ovide representatives to attend meetings and address RAB operations or </w:t>
      </w:r>
      <w:r w:rsidR="002379D0">
        <w:rPr>
          <w:rFonts w:ascii="Arial" w:hAnsi="Arial" w:cs="Arial"/>
          <w:sz w:val="24"/>
          <w:szCs w:val="24"/>
        </w:rPr>
        <w:lastRenderedPageBreak/>
        <w:t xml:space="preserve">requested </w:t>
      </w:r>
      <w:r w:rsidRPr="00C14D7E">
        <w:rPr>
          <w:rFonts w:ascii="Arial" w:hAnsi="Arial" w:cs="Arial"/>
          <w:sz w:val="24"/>
          <w:szCs w:val="24"/>
        </w:rPr>
        <w:t>subjects.</w:t>
      </w:r>
      <w:r w:rsidR="00523800">
        <w:rPr>
          <w:rFonts w:ascii="Arial" w:hAnsi="Arial" w:cs="Arial"/>
          <w:sz w:val="24"/>
          <w:szCs w:val="24"/>
        </w:rPr>
        <w:t xml:space="preserve"> </w:t>
      </w:r>
      <w:r w:rsidRPr="00C14D7E">
        <w:rPr>
          <w:rFonts w:ascii="Arial" w:hAnsi="Arial" w:cs="Arial"/>
          <w:sz w:val="24"/>
          <w:szCs w:val="24"/>
        </w:rPr>
        <w:t xml:space="preserve">For example, a RAB member may give a presentation to another group if requested. </w:t>
      </w:r>
    </w:p>
    <w:p w14:paraId="3DAF5187" w14:textId="10314A55" w:rsidR="00330C1A" w:rsidRDefault="00195CE9" w:rsidP="00F148CD">
      <w:pPr>
        <w:pStyle w:val="ListParagraph"/>
        <w:numPr>
          <w:ilvl w:val="0"/>
          <w:numId w:val="7"/>
        </w:numPr>
        <w:rPr>
          <w:rFonts w:ascii="Arial" w:hAnsi="Arial" w:cs="Arial"/>
          <w:sz w:val="24"/>
          <w:szCs w:val="24"/>
        </w:rPr>
      </w:pPr>
      <w:r>
        <w:rPr>
          <w:rFonts w:ascii="Arial" w:hAnsi="Arial" w:cs="Arial"/>
          <w:sz w:val="24"/>
          <w:szCs w:val="24"/>
        </w:rPr>
        <w:t>The Army is required to solicit for interest in the RAB and as part of this effort the Army posted in newspapers in April 2020 and</w:t>
      </w:r>
      <w:r w:rsidR="002379D0">
        <w:rPr>
          <w:rFonts w:ascii="Arial" w:hAnsi="Arial" w:cs="Arial"/>
          <w:sz w:val="24"/>
          <w:szCs w:val="24"/>
        </w:rPr>
        <w:t xml:space="preserve"> also i</w:t>
      </w:r>
      <w:r>
        <w:rPr>
          <w:rFonts w:ascii="Arial" w:hAnsi="Arial" w:cs="Arial"/>
          <w:sz w:val="24"/>
          <w:szCs w:val="24"/>
        </w:rPr>
        <w:t>n the Arden Hills Newsletter.</w:t>
      </w:r>
      <w:r w:rsidR="00523800">
        <w:rPr>
          <w:rFonts w:ascii="Arial" w:hAnsi="Arial" w:cs="Arial"/>
          <w:sz w:val="24"/>
          <w:szCs w:val="24"/>
        </w:rPr>
        <w:t xml:space="preserve"> </w:t>
      </w:r>
      <w:r>
        <w:rPr>
          <w:rFonts w:ascii="Arial" w:hAnsi="Arial" w:cs="Arial"/>
          <w:sz w:val="24"/>
          <w:szCs w:val="24"/>
        </w:rPr>
        <w:t xml:space="preserve">By November there was enough community interest to continue the RAB. </w:t>
      </w:r>
    </w:p>
    <w:p w14:paraId="023B6A62" w14:textId="21022491" w:rsidR="0020750E" w:rsidRDefault="0020750E" w:rsidP="0020750E">
      <w:pPr>
        <w:pStyle w:val="ListParagraph"/>
        <w:numPr>
          <w:ilvl w:val="0"/>
          <w:numId w:val="7"/>
        </w:numPr>
        <w:rPr>
          <w:rFonts w:ascii="Arial" w:hAnsi="Arial" w:cs="Arial"/>
          <w:sz w:val="24"/>
          <w:szCs w:val="24"/>
        </w:rPr>
      </w:pPr>
      <w:r>
        <w:rPr>
          <w:rFonts w:ascii="Arial" w:hAnsi="Arial" w:cs="Arial"/>
          <w:sz w:val="24"/>
          <w:szCs w:val="24"/>
        </w:rPr>
        <w:t>During the pandemic</w:t>
      </w:r>
      <w:r w:rsidR="002379D0">
        <w:rPr>
          <w:rFonts w:ascii="Arial" w:hAnsi="Arial" w:cs="Arial"/>
          <w:sz w:val="24"/>
          <w:szCs w:val="24"/>
        </w:rPr>
        <w:t>,</w:t>
      </w:r>
      <w:r>
        <w:rPr>
          <w:rFonts w:ascii="Arial" w:hAnsi="Arial" w:cs="Arial"/>
          <w:sz w:val="24"/>
          <w:szCs w:val="24"/>
        </w:rPr>
        <w:t xml:space="preserve"> meetings will be held virtually but all meetings are open to the public. When </w:t>
      </w:r>
      <w:r w:rsidR="002379D0">
        <w:rPr>
          <w:rFonts w:ascii="Arial" w:hAnsi="Arial" w:cs="Arial"/>
          <w:sz w:val="24"/>
          <w:szCs w:val="24"/>
        </w:rPr>
        <w:t xml:space="preserve">the pandemic is over and it is again safe to gather in person, </w:t>
      </w:r>
      <w:r>
        <w:rPr>
          <w:rFonts w:ascii="Arial" w:hAnsi="Arial" w:cs="Arial"/>
          <w:sz w:val="24"/>
          <w:szCs w:val="24"/>
        </w:rPr>
        <w:t>the RAB</w:t>
      </w:r>
      <w:r w:rsidR="00C14D7E">
        <w:rPr>
          <w:rFonts w:ascii="Arial" w:hAnsi="Arial" w:cs="Arial"/>
          <w:sz w:val="24"/>
          <w:szCs w:val="24"/>
        </w:rPr>
        <w:t xml:space="preserve"> meetin</w:t>
      </w:r>
      <w:r w:rsidR="002379D0">
        <w:rPr>
          <w:rFonts w:ascii="Arial" w:hAnsi="Arial" w:cs="Arial"/>
          <w:sz w:val="24"/>
          <w:szCs w:val="24"/>
        </w:rPr>
        <w:t>g venue will be</w:t>
      </w:r>
      <w:r>
        <w:rPr>
          <w:rFonts w:ascii="Arial" w:hAnsi="Arial" w:cs="Arial"/>
          <w:sz w:val="24"/>
          <w:szCs w:val="24"/>
        </w:rPr>
        <w:t xml:space="preserve"> in the vicinity of the installation. </w:t>
      </w:r>
    </w:p>
    <w:p w14:paraId="64602682" w14:textId="2D286D2E" w:rsidR="00606A67" w:rsidRDefault="00606A67" w:rsidP="0020750E">
      <w:pPr>
        <w:pStyle w:val="ListParagraph"/>
        <w:numPr>
          <w:ilvl w:val="0"/>
          <w:numId w:val="7"/>
        </w:numPr>
        <w:rPr>
          <w:rFonts w:ascii="Arial" w:hAnsi="Arial" w:cs="Arial"/>
          <w:sz w:val="24"/>
          <w:szCs w:val="24"/>
        </w:rPr>
      </w:pPr>
      <w:r w:rsidRPr="0020750E">
        <w:rPr>
          <w:rFonts w:ascii="Arial" w:hAnsi="Arial" w:cs="Arial"/>
          <w:sz w:val="24"/>
          <w:szCs w:val="24"/>
        </w:rPr>
        <w:t>Linda Albrecht is currently acting as</w:t>
      </w:r>
      <w:r w:rsidR="0020750E">
        <w:rPr>
          <w:rFonts w:ascii="Arial" w:hAnsi="Arial" w:cs="Arial"/>
          <w:sz w:val="24"/>
          <w:szCs w:val="24"/>
        </w:rPr>
        <w:t xml:space="preserve"> the Army</w:t>
      </w:r>
      <w:r w:rsidRPr="0020750E">
        <w:rPr>
          <w:rFonts w:ascii="Arial" w:hAnsi="Arial" w:cs="Arial"/>
          <w:sz w:val="24"/>
          <w:szCs w:val="24"/>
        </w:rPr>
        <w:t xml:space="preserve"> co-chair. </w:t>
      </w:r>
      <w:r w:rsidR="0020750E">
        <w:rPr>
          <w:rFonts w:ascii="Arial" w:hAnsi="Arial" w:cs="Arial"/>
          <w:sz w:val="24"/>
          <w:szCs w:val="24"/>
        </w:rPr>
        <w:t>The current community co-chair would like to retire duties and pass to someone new. A new community co-chair will need to be elected.</w:t>
      </w:r>
    </w:p>
    <w:p w14:paraId="02F13C81" w14:textId="1828BAD9" w:rsidR="0020750E" w:rsidRDefault="0020750E" w:rsidP="0020750E">
      <w:pPr>
        <w:pStyle w:val="ListParagraph"/>
        <w:numPr>
          <w:ilvl w:val="0"/>
          <w:numId w:val="7"/>
        </w:numPr>
        <w:rPr>
          <w:rFonts w:ascii="Arial" w:hAnsi="Arial" w:cs="Arial"/>
          <w:sz w:val="24"/>
          <w:szCs w:val="24"/>
        </w:rPr>
      </w:pPr>
      <w:r>
        <w:rPr>
          <w:rFonts w:ascii="Arial" w:hAnsi="Arial" w:cs="Arial"/>
          <w:sz w:val="24"/>
          <w:szCs w:val="24"/>
        </w:rPr>
        <w:t>The Army proposes additional non</w:t>
      </w:r>
      <w:r w:rsidR="002379D0">
        <w:rPr>
          <w:rFonts w:ascii="Arial" w:hAnsi="Arial" w:cs="Arial"/>
          <w:sz w:val="24"/>
          <w:szCs w:val="24"/>
        </w:rPr>
        <w:t>-</w:t>
      </w:r>
      <w:r>
        <w:rPr>
          <w:rFonts w:ascii="Arial" w:hAnsi="Arial" w:cs="Arial"/>
          <w:sz w:val="24"/>
          <w:szCs w:val="24"/>
        </w:rPr>
        <w:t xml:space="preserve">community </w:t>
      </w:r>
      <w:r w:rsidR="00A361C8">
        <w:rPr>
          <w:rFonts w:ascii="Arial" w:hAnsi="Arial" w:cs="Arial"/>
          <w:sz w:val="24"/>
          <w:szCs w:val="24"/>
        </w:rPr>
        <w:t xml:space="preserve">RAB </w:t>
      </w:r>
      <w:r>
        <w:rPr>
          <w:rFonts w:ascii="Arial" w:hAnsi="Arial" w:cs="Arial"/>
          <w:sz w:val="24"/>
          <w:szCs w:val="24"/>
        </w:rPr>
        <w:t xml:space="preserve">members beyond what is currently in the TCAAP operating procedures, to include Northrup Grumman (previously Orbital ATK), MDNR, USFWS, </w:t>
      </w:r>
      <w:bookmarkStart w:id="6" w:name="_Hlk62228119"/>
      <w:r>
        <w:rPr>
          <w:rFonts w:ascii="Arial" w:hAnsi="Arial" w:cs="Arial"/>
          <w:sz w:val="24"/>
          <w:szCs w:val="24"/>
        </w:rPr>
        <w:t>Minnesota Army National Guard Arden Hills Army Training Center</w:t>
      </w:r>
      <w:bookmarkEnd w:id="6"/>
      <w:r>
        <w:rPr>
          <w:rFonts w:ascii="Arial" w:hAnsi="Arial" w:cs="Arial"/>
          <w:sz w:val="24"/>
          <w:szCs w:val="24"/>
        </w:rPr>
        <w:t xml:space="preserve"> (AHATS), Ramsey County, City of Arden Hills, City of New Brighton, City of Shoreview, and St Anthony Village. </w:t>
      </w:r>
    </w:p>
    <w:p w14:paraId="070943FC" w14:textId="6FD6F8AE" w:rsidR="00A361C8" w:rsidRDefault="00A361C8" w:rsidP="0020750E">
      <w:pPr>
        <w:pStyle w:val="ListParagraph"/>
        <w:numPr>
          <w:ilvl w:val="0"/>
          <w:numId w:val="7"/>
        </w:numPr>
        <w:rPr>
          <w:rFonts w:ascii="Arial" w:hAnsi="Arial" w:cs="Arial"/>
          <w:sz w:val="24"/>
          <w:szCs w:val="24"/>
        </w:rPr>
      </w:pPr>
      <w:r>
        <w:rPr>
          <w:rFonts w:ascii="Arial" w:hAnsi="Arial" w:cs="Arial"/>
          <w:sz w:val="24"/>
          <w:szCs w:val="24"/>
        </w:rPr>
        <w:t xml:space="preserve">The current RAB operating procedures allow no more than 19 community members. </w:t>
      </w:r>
      <w:r w:rsidR="00C7768B">
        <w:rPr>
          <w:rFonts w:ascii="Arial" w:hAnsi="Arial" w:cs="Arial"/>
          <w:sz w:val="24"/>
          <w:szCs w:val="24"/>
        </w:rPr>
        <w:t xml:space="preserve">Currently less than 19 community members have submitted RAB interest forms. </w:t>
      </w:r>
    </w:p>
    <w:p w14:paraId="250F2E30" w14:textId="5749CC3E" w:rsidR="003753D2" w:rsidRDefault="003753D2" w:rsidP="0020750E">
      <w:pPr>
        <w:pStyle w:val="ListParagraph"/>
        <w:numPr>
          <w:ilvl w:val="0"/>
          <w:numId w:val="7"/>
        </w:numPr>
        <w:rPr>
          <w:rFonts w:ascii="Arial" w:hAnsi="Arial" w:cs="Arial"/>
          <w:sz w:val="24"/>
          <w:szCs w:val="24"/>
        </w:rPr>
      </w:pPr>
      <w:r>
        <w:rPr>
          <w:rFonts w:ascii="Arial" w:hAnsi="Arial" w:cs="Arial"/>
          <w:sz w:val="24"/>
          <w:szCs w:val="24"/>
        </w:rPr>
        <w:t xml:space="preserve">The current operating procedures will need to be validated and updated by the RAB. </w:t>
      </w:r>
    </w:p>
    <w:p w14:paraId="452D3DAA" w14:textId="1F8F1F0F" w:rsidR="00A83C13" w:rsidRDefault="00A83C13" w:rsidP="0020750E">
      <w:pPr>
        <w:pStyle w:val="ListParagraph"/>
        <w:numPr>
          <w:ilvl w:val="0"/>
          <w:numId w:val="7"/>
        </w:numPr>
        <w:rPr>
          <w:rFonts w:ascii="Arial" w:hAnsi="Arial" w:cs="Arial"/>
          <w:sz w:val="24"/>
          <w:szCs w:val="24"/>
        </w:rPr>
      </w:pPr>
      <w:r>
        <w:rPr>
          <w:rFonts w:ascii="Arial" w:hAnsi="Arial" w:cs="Arial"/>
          <w:sz w:val="24"/>
          <w:szCs w:val="24"/>
        </w:rPr>
        <w:t xml:space="preserve">Ms. Kropp asked the previous RAB members </w:t>
      </w:r>
      <w:r w:rsidR="00CC1C36">
        <w:rPr>
          <w:rFonts w:ascii="Arial" w:hAnsi="Arial" w:cs="Arial"/>
          <w:sz w:val="24"/>
          <w:szCs w:val="24"/>
        </w:rPr>
        <w:t>i</w:t>
      </w:r>
      <w:r>
        <w:rPr>
          <w:rFonts w:ascii="Arial" w:hAnsi="Arial" w:cs="Arial"/>
          <w:sz w:val="24"/>
          <w:szCs w:val="24"/>
        </w:rPr>
        <w:t xml:space="preserve">f they would like to continue to serve. The three previous members would like to continue to serve. </w:t>
      </w:r>
    </w:p>
    <w:p w14:paraId="7817C944" w14:textId="7AF334CC" w:rsidR="00C55FA7" w:rsidRDefault="00C55FA7" w:rsidP="0020750E">
      <w:pPr>
        <w:pStyle w:val="ListParagraph"/>
        <w:numPr>
          <w:ilvl w:val="0"/>
          <w:numId w:val="7"/>
        </w:numPr>
        <w:rPr>
          <w:rFonts w:ascii="Arial" w:hAnsi="Arial" w:cs="Arial"/>
          <w:sz w:val="24"/>
          <w:szCs w:val="24"/>
        </w:rPr>
      </w:pPr>
      <w:r>
        <w:rPr>
          <w:rFonts w:ascii="Arial" w:hAnsi="Arial" w:cs="Arial"/>
          <w:sz w:val="24"/>
          <w:szCs w:val="24"/>
        </w:rPr>
        <w:t xml:space="preserve">Ms. Kropp verified continued interest among those present that submitted interest forms. Two members were absent, one member is to be determined. </w:t>
      </w:r>
    </w:p>
    <w:p w14:paraId="5F3D7D04" w14:textId="0989C787" w:rsidR="00CC1C36" w:rsidRDefault="00CC1C36" w:rsidP="0020750E">
      <w:pPr>
        <w:pStyle w:val="ListParagraph"/>
        <w:numPr>
          <w:ilvl w:val="0"/>
          <w:numId w:val="7"/>
        </w:numPr>
        <w:rPr>
          <w:rFonts w:ascii="Arial" w:hAnsi="Arial" w:cs="Arial"/>
          <w:sz w:val="24"/>
          <w:szCs w:val="24"/>
        </w:rPr>
      </w:pPr>
      <w:r>
        <w:rPr>
          <w:rFonts w:ascii="Arial" w:hAnsi="Arial" w:cs="Arial"/>
          <w:sz w:val="24"/>
          <w:szCs w:val="24"/>
        </w:rPr>
        <w:t xml:space="preserve">Ms. Kropp took a survey of interest in serving as community co-chair. </w:t>
      </w:r>
      <w:r w:rsidR="0086561C">
        <w:rPr>
          <w:rFonts w:ascii="Arial" w:hAnsi="Arial" w:cs="Arial"/>
          <w:sz w:val="24"/>
          <w:szCs w:val="24"/>
        </w:rPr>
        <w:t>One community member present at the meeting expressed interest in serving this term.</w:t>
      </w:r>
      <w:r w:rsidR="00523800">
        <w:rPr>
          <w:rFonts w:ascii="Arial" w:hAnsi="Arial" w:cs="Arial"/>
          <w:sz w:val="24"/>
          <w:szCs w:val="24"/>
        </w:rPr>
        <w:t xml:space="preserve"> </w:t>
      </w:r>
      <w:r w:rsidR="0086561C">
        <w:rPr>
          <w:rFonts w:ascii="Arial" w:hAnsi="Arial" w:cs="Arial"/>
          <w:sz w:val="24"/>
          <w:szCs w:val="24"/>
        </w:rPr>
        <w:t xml:space="preserve">One other community member expressed interest on </w:t>
      </w:r>
      <w:r w:rsidR="00C14D7E">
        <w:rPr>
          <w:rFonts w:ascii="Arial" w:hAnsi="Arial" w:cs="Arial"/>
          <w:sz w:val="24"/>
          <w:szCs w:val="24"/>
        </w:rPr>
        <w:t xml:space="preserve">the </w:t>
      </w:r>
      <w:r w:rsidR="0086561C">
        <w:rPr>
          <w:rFonts w:ascii="Arial" w:hAnsi="Arial" w:cs="Arial"/>
          <w:sz w:val="24"/>
          <w:szCs w:val="24"/>
        </w:rPr>
        <w:t xml:space="preserve">RAB form but was not present at the meeting to confirm. </w:t>
      </w:r>
    </w:p>
    <w:p w14:paraId="2E22AD5D" w14:textId="6D2C74A2" w:rsidR="0071692F" w:rsidRDefault="0071692F" w:rsidP="0020750E">
      <w:pPr>
        <w:pStyle w:val="ListParagraph"/>
        <w:numPr>
          <w:ilvl w:val="0"/>
          <w:numId w:val="7"/>
        </w:numPr>
        <w:rPr>
          <w:rFonts w:ascii="Arial" w:hAnsi="Arial" w:cs="Arial"/>
          <w:sz w:val="24"/>
          <w:szCs w:val="24"/>
        </w:rPr>
      </w:pPr>
      <w:r>
        <w:rPr>
          <w:rFonts w:ascii="Arial" w:hAnsi="Arial" w:cs="Arial"/>
          <w:sz w:val="24"/>
          <w:szCs w:val="24"/>
        </w:rPr>
        <w:t xml:space="preserve">The community co-chair election will be a priority action item at the next RAB meeting. </w:t>
      </w:r>
    </w:p>
    <w:p w14:paraId="5D834FA1" w14:textId="4CDD05EE" w:rsidR="00524FF1" w:rsidRDefault="00524FF1" w:rsidP="0020750E">
      <w:pPr>
        <w:pStyle w:val="ListParagraph"/>
        <w:numPr>
          <w:ilvl w:val="0"/>
          <w:numId w:val="7"/>
        </w:numPr>
        <w:rPr>
          <w:rFonts w:ascii="Arial" w:hAnsi="Arial" w:cs="Arial"/>
          <w:sz w:val="24"/>
          <w:szCs w:val="24"/>
        </w:rPr>
      </w:pPr>
      <w:r>
        <w:rPr>
          <w:rFonts w:ascii="Arial" w:hAnsi="Arial" w:cs="Arial"/>
          <w:sz w:val="24"/>
          <w:szCs w:val="24"/>
        </w:rPr>
        <w:t xml:space="preserve">The next RAB meeting will include reviewing/approving minutes of last meeting, voting on the new community co-chair and the Army’s recommendations for non-community members. The next meeting will also include a review of the mission statement and operating procedures with updates as needed. The Army will </w:t>
      </w:r>
      <w:r w:rsidR="00C14D7E">
        <w:rPr>
          <w:rFonts w:ascii="Arial" w:hAnsi="Arial" w:cs="Arial"/>
          <w:sz w:val="24"/>
          <w:szCs w:val="24"/>
        </w:rPr>
        <w:t xml:space="preserve">also </w:t>
      </w:r>
      <w:r>
        <w:rPr>
          <w:rFonts w:ascii="Arial" w:hAnsi="Arial" w:cs="Arial"/>
          <w:sz w:val="24"/>
          <w:szCs w:val="24"/>
        </w:rPr>
        <w:t>provide an update on cleanup progress at TCAAP for each open site.</w:t>
      </w:r>
    </w:p>
    <w:p w14:paraId="0DBA9C18" w14:textId="0932A198" w:rsidR="00524FF1" w:rsidRDefault="00524FF1" w:rsidP="0020750E">
      <w:pPr>
        <w:pStyle w:val="ListParagraph"/>
        <w:numPr>
          <w:ilvl w:val="0"/>
          <w:numId w:val="7"/>
        </w:numPr>
        <w:rPr>
          <w:rFonts w:ascii="Arial" w:hAnsi="Arial" w:cs="Arial"/>
          <w:sz w:val="24"/>
          <w:szCs w:val="24"/>
        </w:rPr>
      </w:pPr>
      <w:r>
        <w:rPr>
          <w:rFonts w:ascii="Arial" w:hAnsi="Arial" w:cs="Arial"/>
          <w:sz w:val="24"/>
          <w:szCs w:val="24"/>
        </w:rPr>
        <w:t>The TCAAP RAB website has recently been updated and the Army invites feedback.</w:t>
      </w:r>
      <w:r w:rsidR="00523800">
        <w:rPr>
          <w:rFonts w:ascii="Arial" w:hAnsi="Arial" w:cs="Arial"/>
          <w:sz w:val="24"/>
          <w:szCs w:val="24"/>
        </w:rPr>
        <w:t xml:space="preserve"> </w:t>
      </w:r>
      <w:r>
        <w:rPr>
          <w:rFonts w:ascii="Arial" w:hAnsi="Arial" w:cs="Arial"/>
          <w:sz w:val="24"/>
          <w:szCs w:val="24"/>
        </w:rPr>
        <w:t xml:space="preserve">The website is available at </w:t>
      </w:r>
      <w:hyperlink r:id="rId9" w:history="1">
        <w:r w:rsidRPr="00284B94">
          <w:rPr>
            <w:rStyle w:val="Hyperlink"/>
            <w:rFonts w:ascii="Arial" w:hAnsi="Arial" w:cs="Arial"/>
            <w:sz w:val="24"/>
            <w:szCs w:val="24"/>
          </w:rPr>
          <w:t>https://tcaaprab.org</w:t>
        </w:r>
      </w:hyperlink>
      <w:r>
        <w:rPr>
          <w:rFonts w:ascii="Arial" w:hAnsi="Arial" w:cs="Arial"/>
          <w:sz w:val="24"/>
          <w:szCs w:val="24"/>
        </w:rPr>
        <w:t xml:space="preserve">. </w:t>
      </w:r>
    </w:p>
    <w:p w14:paraId="41C89F99" w14:textId="6A419B40" w:rsidR="00CB77AF" w:rsidRDefault="00937086" w:rsidP="00CB77AF">
      <w:pPr>
        <w:pStyle w:val="ListParagraph"/>
        <w:numPr>
          <w:ilvl w:val="0"/>
          <w:numId w:val="7"/>
        </w:numPr>
        <w:rPr>
          <w:rFonts w:ascii="Arial" w:hAnsi="Arial" w:cs="Arial"/>
          <w:sz w:val="24"/>
          <w:szCs w:val="24"/>
        </w:rPr>
      </w:pPr>
      <w:r>
        <w:rPr>
          <w:rFonts w:ascii="Arial" w:hAnsi="Arial" w:cs="Arial"/>
          <w:sz w:val="24"/>
          <w:szCs w:val="24"/>
        </w:rPr>
        <w:t>Ms. Kropp asked the RAB if there are any suggestions on how often the RAB should meet</w:t>
      </w:r>
      <w:r w:rsidR="00271289">
        <w:rPr>
          <w:rFonts w:ascii="Arial" w:hAnsi="Arial" w:cs="Arial"/>
          <w:sz w:val="24"/>
          <w:szCs w:val="24"/>
        </w:rPr>
        <w:t>.</w:t>
      </w:r>
      <w:r>
        <w:rPr>
          <w:rFonts w:ascii="Arial" w:hAnsi="Arial" w:cs="Arial"/>
          <w:sz w:val="24"/>
          <w:szCs w:val="24"/>
        </w:rPr>
        <w:t xml:space="preserve"> </w:t>
      </w:r>
      <w:r w:rsidRPr="00CB77AF">
        <w:rPr>
          <w:rFonts w:ascii="Arial" w:hAnsi="Arial" w:cs="Arial"/>
          <w:sz w:val="24"/>
          <w:szCs w:val="24"/>
        </w:rPr>
        <w:t>On</w:t>
      </w:r>
      <w:r w:rsidR="00CB77AF" w:rsidRPr="00CB77AF">
        <w:rPr>
          <w:rFonts w:ascii="Arial" w:hAnsi="Arial" w:cs="Arial"/>
          <w:sz w:val="24"/>
          <w:szCs w:val="24"/>
        </w:rPr>
        <w:t>e</w:t>
      </w:r>
      <w:r w:rsidRPr="00CB77AF">
        <w:rPr>
          <w:rFonts w:ascii="Arial" w:hAnsi="Arial" w:cs="Arial"/>
          <w:sz w:val="24"/>
          <w:szCs w:val="24"/>
        </w:rPr>
        <w:t xml:space="preserve"> member suggested monthly to start.</w:t>
      </w:r>
      <w:r w:rsidR="00CB77AF" w:rsidRPr="00CB77AF">
        <w:rPr>
          <w:rFonts w:ascii="Arial" w:hAnsi="Arial" w:cs="Arial"/>
          <w:sz w:val="24"/>
          <w:szCs w:val="24"/>
        </w:rPr>
        <w:t xml:space="preserve"> No members opposed. </w:t>
      </w:r>
    </w:p>
    <w:p w14:paraId="524790A7" w14:textId="45B71D51" w:rsidR="00CB77AF" w:rsidRDefault="00CB77AF" w:rsidP="00CB77AF">
      <w:pPr>
        <w:pStyle w:val="ListParagraph"/>
        <w:numPr>
          <w:ilvl w:val="0"/>
          <w:numId w:val="7"/>
        </w:numPr>
        <w:rPr>
          <w:rFonts w:ascii="Arial" w:hAnsi="Arial" w:cs="Arial"/>
          <w:sz w:val="24"/>
          <w:szCs w:val="24"/>
        </w:rPr>
      </w:pPr>
      <w:r>
        <w:rPr>
          <w:rFonts w:ascii="Arial" w:hAnsi="Arial" w:cs="Arial"/>
          <w:sz w:val="24"/>
          <w:szCs w:val="24"/>
        </w:rPr>
        <w:t xml:space="preserve">The Army maintains a mailing list that is separate from the RAB member list. Those that would like to stay informed but do not want to be a RAB member can </w:t>
      </w:r>
      <w:r>
        <w:rPr>
          <w:rFonts w:ascii="Arial" w:hAnsi="Arial" w:cs="Arial"/>
          <w:sz w:val="24"/>
          <w:szCs w:val="24"/>
        </w:rPr>
        <w:lastRenderedPageBreak/>
        <w:t xml:space="preserve">sign up for the mailing list by emailing </w:t>
      </w:r>
      <w:hyperlink r:id="rId10" w:history="1">
        <w:r w:rsidRPr="00284B94">
          <w:rPr>
            <w:rStyle w:val="Hyperlink"/>
            <w:rFonts w:ascii="Arial" w:hAnsi="Arial" w:cs="Arial"/>
            <w:sz w:val="24"/>
            <w:szCs w:val="24"/>
          </w:rPr>
          <w:t>usarmy.jbsa.aec.mbx@mail.mil</w:t>
        </w:r>
      </w:hyperlink>
      <w:r w:rsidR="00452637">
        <w:rPr>
          <w:rFonts w:ascii="Arial" w:hAnsi="Arial" w:cs="Arial"/>
          <w:sz w:val="24"/>
          <w:szCs w:val="24"/>
        </w:rPr>
        <w:t xml:space="preserve"> or calling Cathy Kropp at 443-243-0313.</w:t>
      </w:r>
    </w:p>
    <w:p w14:paraId="794097B3" w14:textId="730C419C" w:rsidR="00330C1A" w:rsidRPr="00C14D7E" w:rsidRDefault="008A0964" w:rsidP="00C14D7E">
      <w:pPr>
        <w:pStyle w:val="ListParagraph"/>
        <w:numPr>
          <w:ilvl w:val="0"/>
          <w:numId w:val="7"/>
        </w:numPr>
        <w:rPr>
          <w:rFonts w:ascii="Arial" w:hAnsi="Arial" w:cs="Arial"/>
          <w:sz w:val="24"/>
          <w:szCs w:val="24"/>
        </w:rPr>
      </w:pPr>
      <w:r>
        <w:rPr>
          <w:rFonts w:ascii="Arial" w:hAnsi="Arial" w:cs="Arial"/>
          <w:sz w:val="24"/>
          <w:szCs w:val="24"/>
        </w:rPr>
        <w:t>TCAAP documents</w:t>
      </w:r>
      <w:r w:rsidR="00A509D0">
        <w:rPr>
          <w:rFonts w:ascii="Arial" w:hAnsi="Arial" w:cs="Arial"/>
          <w:sz w:val="24"/>
          <w:szCs w:val="24"/>
        </w:rPr>
        <w:t xml:space="preserve"> are</w:t>
      </w:r>
      <w:r>
        <w:rPr>
          <w:rFonts w:ascii="Arial" w:hAnsi="Arial" w:cs="Arial"/>
          <w:sz w:val="24"/>
          <w:szCs w:val="24"/>
        </w:rPr>
        <w:t xml:space="preserve"> available for public review at the information repository located at Arden Hills Army Training Site.</w:t>
      </w:r>
      <w:r w:rsidR="00523800">
        <w:rPr>
          <w:rFonts w:ascii="Arial" w:hAnsi="Arial" w:cs="Arial"/>
          <w:sz w:val="24"/>
          <w:szCs w:val="24"/>
        </w:rPr>
        <w:t xml:space="preserve"> </w:t>
      </w:r>
      <w:r>
        <w:rPr>
          <w:rFonts w:ascii="Arial" w:hAnsi="Arial" w:cs="Arial"/>
          <w:sz w:val="24"/>
          <w:szCs w:val="24"/>
        </w:rPr>
        <w:t xml:space="preserve">Mary </w:t>
      </w:r>
      <w:r w:rsidR="00A509D0">
        <w:rPr>
          <w:rFonts w:ascii="Arial" w:hAnsi="Arial" w:cs="Arial"/>
          <w:sz w:val="24"/>
          <w:szCs w:val="24"/>
        </w:rPr>
        <w:t xml:space="preserve">Lee </w:t>
      </w:r>
      <w:r>
        <w:rPr>
          <w:rFonts w:ascii="Arial" w:hAnsi="Arial" w:cs="Arial"/>
          <w:sz w:val="24"/>
          <w:szCs w:val="24"/>
        </w:rPr>
        <w:t>must be contacted at 651-282-4420 to arrange access.</w:t>
      </w:r>
      <w:r w:rsidR="000C7BB5">
        <w:rPr>
          <w:rFonts w:ascii="Arial" w:hAnsi="Arial" w:cs="Arial"/>
          <w:sz w:val="24"/>
          <w:szCs w:val="24"/>
        </w:rPr>
        <w:t xml:space="preserve"> More recent documents can be sent via email.</w:t>
      </w:r>
    </w:p>
    <w:p w14:paraId="029BC638" w14:textId="279B39FC" w:rsidR="00C56851" w:rsidRPr="00C56851" w:rsidRDefault="0032134C" w:rsidP="00C56851">
      <w:pPr>
        <w:rPr>
          <w:rFonts w:ascii="Arial" w:hAnsi="Arial" w:cs="Arial"/>
          <w:sz w:val="24"/>
          <w:szCs w:val="24"/>
          <w:u w:val="single"/>
        </w:rPr>
      </w:pPr>
      <w:bookmarkStart w:id="7" w:name="_Hlk58785064"/>
      <w:r>
        <w:rPr>
          <w:rFonts w:ascii="Arial" w:hAnsi="Arial" w:cs="Arial"/>
          <w:sz w:val="24"/>
          <w:szCs w:val="24"/>
          <w:u w:val="single"/>
        </w:rPr>
        <w:t xml:space="preserve">CERCLA </w:t>
      </w:r>
      <w:r w:rsidR="00C56851" w:rsidRPr="00C56851">
        <w:rPr>
          <w:rFonts w:ascii="Arial" w:hAnsi="Arial" w:cs="Arial"/>
          <w:sz w:val="24"/>
          <w:szCs w:val="24"/>
          <w:u w:val="single"/>
        </w:rPr>
        <w:t>(</w:t>
      </w:r>
      <w:r>
        <w:rPr>
          <w:rFonts w:ascii="Arial" w:hAnsi="Arial" w:cs="Arial"/>
          <w:sz w:val="24"/>
          <w:szCs w:val="24"/>
          <w:u w:val="single"/>
        </w:rPr>
        <w:t>Robert Reine, USAEC</w:t>
      </w:r>
      <w:r w:rsidR="00C56851" w:rsidRPr="00C56851">
        <w:rPr>
          <w:rFonts w:ascii="Arial" w:hAnsi="Arial" w:cs="Arial"/>
          <w:sz w:val="24"/>
          <w:szCs w:val="24"/>
          <w:u w:val="single"/>
        </w:rPr>
        <w:t>)</w:t>
      </w:r>
    </w:p>
    <w:bookmarkEnd w:id="7"/>
    <w:p w14:paraId="22B17CAD" w14:textId="3C7DD4EB" w:rsidR="0032134C" w:rsidRDefault="00A215F2" w:rsidP="0032134C">
      <w:pPr>
        <w:pStyle w:val="ListParagraph"/>
        <w:numPr>
          <w:ilvl w:val="0"/>
          <w:numId w:val="23"/>
        </w:numPr>
        <w:rPr>
          <w:rFonts w:ascii="Arial" w:hAnsi="Arial" w:cs="Arial"/>
          <w:sz w:val="24"/>
          <w:szCs w:val="24"/>
        </w:rPr>
      </w:pPr>
      <w:r>
        <w:rPr>
          <w:rFonts w:ascii="Arial" w:hAnsi="Arial" w:cs="Arial"/>
          <w:sz w:val="24"/>
          <w:szCs w:val="24"/>
        </w:rPr>
        <w:t>The pro</w:t>
      </w:r>
      <w:r w:rsidR="004566EE">
        <w:rPr>
          <w:rFonts w:ascii="Arial" w:hAnsi="Arial" w:cs="Arial"/>
          <w:sz w:val="24"/>
          <w:szCs w:val="24"/>
        </w:rPr>
        <w:t>gram</w:t>
      </w:r>
      <w:r>
        <w:rPr>
          <w:rFonts w:ascii="Arial" w:hAnsi="Arial" w:cs="Arial"/>
          <w:sz w:val="24"/>
          <w:szCs w:val="24"/>
        </w:rPr>
        <w:t xml:space="preserve"> used to govern cleanup at TCAAP is the Defense Environmental Restoration Program (DERP).</w:t>
      </w:r>
      <w:r w:rsidR="00523800">
        <w:rPr>
          <w:rFonts w:ascii="Arial" w:hAnsi="Arial" w:cs="Arial"/>
          <w:sz w:val="24"/>
          <w:szCs w:val="24"/>
        </w:rPr>
        <w:t xml:space="preserve"> </w:t>
      </w:r>
      <w:r>
        <w:rPr>
          <w:rFonts w:ascii="Arial" w:hAnsi="Arial" w:cs="Arial"/>
          <w:sz w:val="24"/>
          <w:szCs w:val="24"/>
        </w:rPr>
        <w:t>As part of this p</w:t>
      </w:r>
      <w:r w:rsidR="004566EE">
        <w:rPr>
          <w:rFonts w:ascii="Arial" w:hAnsi="Arial" w:cs="Arial"/>
          <w:sz w:val="24"/>
          <w:szCs w:val="24"/>
        </w:rPr>
        <w:t>rogram</w:t>
      </w:r>
      <w:r w:rsidR="00F64C65">
        <w:rPr>
          <w:rFonts w:ascii="Arial" w:hAnsi="Arial" w:cs="Arial"/>
          <w:sz w:val="24"/>
          <w:szCs w:val="24"/>
        </w:rPr>
        <w:t>,</w:t>
      </w:r>
      <w:r w:rsidR="004566EE">
        <w:rPr>
          <w:rFonts w:ascii="Arial" w:hAnsi="Arial" w:cs="Arial"/>
          <w:sz w:val="24"/>
          <w:szCs w:val="24"/>
        </w:rPr>
        <w:t xml:space="preserve"> DoD identifies, evaluates </w:t>
      </w:r>
      <w:r>
        <w:rPr>
          <w:rFonts w:ascii="Arial" w:hAnsi="Arial" w:cs="Arial"/>
          <w:sz w:val="24"/>
          <w:szCs w:val="24"/>
        </w:rPr>
        <w:t>and where appropriate</w:t>
      </w:r>
      <w:r w:rsidR="004566EE">
        <w:rPr>
          <w:rFonts w:ascii="Arial" w:hAnsi="Arial" w:cs="Arial"/>
          <w:sz w:val="24"/>
          <w:szCs w:val="24"/>
        </w:rPr>
        <w:t>,</w:t>
      </w:r>
      <w:r>
        <w:rPr>
          <w:rFonts w:ascii="Arial" w:hAnsi="Arial" w:cs="Arial"/>
          <w:sz w:val="24"/>
          <w:szCs w:val="24"/>
        </w:rPr>
        <w:t xml:space="preserve"> remediate</w:t>
      </w:r>
      <w:r w:rsidR="004566EE">
        <w:rPr>
          <w:rFonts w:ascii="Arial" w:hAnsi="Arial" w:cs="Arial"/>
          <w:sz w:val="24"/>
          <w:szCs w:val="24"/>
        </w:rPr>
        <w:t>s</w:t>
      </w:r>
      <w:r>
        <w:rPr>
          <w:rFonts w:ascii="Arial" w:hAnsi="Arial" w:cs="Arial"/>
          <w:sz w:val="24"/>
          <w:szCs w:val="24"/>
        </w:rPr>
        <w:t xml:space="preserve"> contamination resulting from DoD activities. </w:t>
      </w:r>
    </w:p>
    <w:p w14:paraId="0FFB6411" w14:textId="0028DEDB" w:rsidR="00CC2A5E" w:rsidRDefault="004566EE" w:rsidP="00CC2A5E">
      <w:pPr>
        <w:pStyle w:val="ListParagraph"/>
        <w:numPr>
          <w:ilvl w:val="0"/>
          <w:numId w:val="23"/>
        </w:numPr>
        <w:rPr>
          <w:rFonts w:ascii="Arial" w:hAnsi="Arial" w:cs="Arial"/>
          <w:sz w:val="24"/>
          <w:szCs w:val="24"/>
        </w:rPr>
      </w:pPr>
      <w:r>
        <w:rPr>
          <w:rFonts w:ascii="Arial" w:hAnsi="Arial" w:cs="Arial"/>
          <w:sz w:val="24"/>
          <w:szCs w:val="24"/>
        </w:rPr>
        <w:t>The Army has authority under DERP to conduct immediate removal actions for constituents that present an immediate threat</w:t>
      </w:r>
      <w:r w:rsidR="00F72503">
        <w:rPr>
          <w:rFonts w:ascii="Arial" w:hAnsi="Arial" w:cs="Arial"/>
          <w:sz w:val="24"/>
          <w:szCs w:val="24"/>
        </w:rPr>
        <w:t xml:space="preserve"> to human health or the environment. The Army is required to comply with applicable statu</w:t>
      </w:r>
      <w:r w:rsidR="00271289">
        <w:rPr>
          <w:rFonts w:ascii="Arial" w:hAnsi="Arial" w:cs="Arial"/>
          <w:sz w:val="24"/>
          <w:szCs w:val="24"/>
        </w:rPr>
        <w:t>t</w:t>
      </w:r>
      <w:r w:rsidR="00F72503">
        <w:rPr>
          <w:rFonts w:ascii="Arial" w:hAnsi="Arial" w:cs="Arial"/>
          <w:sz w:val="24"/>
          <w:szCs w:val="24"/>
        </w:rPr>
        <w:t xml:space="preserve">es, regulations, executive orders and other legal requirements governing response actions to contamination. </w:t>
      </w:r>
    </w:p>
    <w:p w14:paraId="3238955D" w14:textId="523FF896" w:rsidR="00F72503" w:rsidRDefault="00F72503" w:rsidP="00CC2A5E">
      <w:pPr>
        <w:pStyle w:val="ListParagraph"/>
        <w:numPr>
          <w:ilvl w:val="0"/>
          <w:numId w:val="23"/>
        </w:numPr>
        <w:rPr>
          <w:rFonts w:ascii="Arial" w:hAnsi="Arial" w:cs="Arial"/>
          <w:sz w:val="24"/>
          <w:szCs w:val="24"/>
        </w:rPr>
      </w:pPr>
      <w:r>
        <w:rPr>
          <w:rFonts w:ascii="Arial" w:hAnsi="Arial" w:cs="Arial"/>
          <w:sz w:val="24"/>
          <w:szCs w:val="24"/>
        </w:rPr>
        <w:t>Army regulation AR 200-1</w:t>
      </w:r>
      <w:r w:rsidR="0014793C">
        <w:rPr>
          <w:rFonts w:ascii="Arial" w:hAnsi="Arial" w:cs="Arial"/>
          <w:sz w:val="24"/>
          <w:szCs w:val="24"/>
        </w:rPr>
        <w:t xml:space="preserve"> </w:t>
      </w:r>
      <w:r>
        <w:rPr>
          <w:rFonts w:ascii="Arial" w:hAnsi="Arial" w:cs="Arial"/>
          <w:sz w:val="24"/>
          <w:szCs w:val="24"/>
        </w:rPr>
        <w:t>governs how the Army conducts screening for hazardous substances, conduct</w:t>
      </w:r>
      <w:r w:rsidR="00CC3E6E">
        <w:rPr>
          <w:rFonts w:ascii="Arial" w:hAnsi="Arial" w:cs="Arial"/>
          <w:sz w:val="24"/>
          <w:szCs w:val="24"/>
        </w:rPr>
        <w:t xml:space="preserve">s </w:t>
      </w:r>
      <w:r>
        <w:rPr>
          <w:rFonts w:ascii="Arial" w:hAnsi="Arial" w:cs="Arial"/>
          <w:sz w:val="24"/>
          <w:szCs w:val="24"/>
        </w:rPr>
        <w:t>studies for response actions</w:t>
      </w:r>
      <w:r w:rsidR="0014793C">
        <w:rPr>
          <w:rFonts w:ascii="Arial" w:hAnsi="Arial" w:cs="Arial"/>
          <w:sz w:val="24"/>
          <w:szCs w:val="24"/>
        </w:rPr>
        <w:t xml:space="preserve"> and it allows the Army to establish an information repository and administrative record to provide public access to information. It also allows the Army to establish a community involvement plan</w:t>
      </w:r>
      <w:r w:rsidR="00CC3E6E">
        <w:rPr>
          <w:rFonts w:ascii="Arial" w:hAnsi="Arial" w:cs="Arial"/>
          <w:sz w:val="24"/>
          <w:szCs w:val="24"/>
        </w:rPr>
        <w:t xml:space="preserve"> (CIP) and a RAB</w:t>
      </w:r>
      <w:r w:rsidR="0014793C">
        <w:rPr>
          <w:rFonts w:ascii="Arial" w:hAnsi="Arial" w:cs="Arial"/>
          <w:sz w:val="24"/>
          <w:szCs w:val="24"/>
        </w:rPr>
        <w:t>.</w:t>
      </w:r>
    </w:p>
    <w:p w14:paraId="531150C0" w14:textId="0C986785" w:rsidR="0014793C" w:rsidRDefault="0014793C" w:rsidP="00CC2A5E">
      <w:pPr>
        <w:pStyle w:val="ListParagraph"/>
        <w:numPr>
          <w:ilvl w:val="0"/>
          <w:numId w:val="23"/>
        </w:numPr>
        <w:rPr>
          <w:rFonts w:ascii="Arial" w:hAnsi="Arial" w:cs="Arial"/>
          <w:sz w:val="24"/>
          <w:szCs w:val="24"/>
        </w:rPr>
      </w:pPr>
      <w:r>
        <w:rPr>
          <w:rFonts w:ascii="Arial" w:hAnsi="Arial" w:cs="Arial"/>
          <w:sz w:val="24"/>
          <w:szCs w:val="24"/>
        </w:rPr>
        <w:t>TCAAP has a negotiated federal facilities agreement that governs interagency relations.</w:t>
      </w:r>
    </w:p>
    <w:p w14:paraId="3DE7A0AE" w14:textId="536FCEAE" w:rsidR="00442E9F" w:rsidRDefault="00442E9F" w:rsidP="00CC2A5E">
      <w:pPr>
        <w:pStyle w:val="ListParagraph"/>
        <w:numPr>
          <w:ilvl w:val="0"/>
          <w:numId w:val="23"/>
        </w:numPr>
        <w:rPr>
          <w:rFonts w:ascii="Arial" w:hAnsi="Arial" w:cs="Arial"/>
          <w:sz w:val="24"/>
          <w:szCs w:val="24"/>
        </w:rPr>
      </w:pPr>
      <w:r>
        <w:rPr>
          <w:rFonts w:ascii="Arial" w:hAnsi="Arial" w:cs="Arial"/>
          <w:sz w:val="24"/>
          <w:szCs w:val="24"/>
        </w:rPr>
        <w:t>The primary associated federal statutes are the Comprehensive Environmental Response, Compensation and Liability Act (CERLCA) and the National Oil and Hazardous Substances Pollution Contingency Plan (NCP).</w:t>
      </w:r>
      <w:r w:rsidR="0061686E">
        <w:rPr>
          <w:rFonts w:ascii="Arial" w:hAnsi="Arial" w:cs="Arial"/>
          <w:sz w:val="24"/>
          <w:szCs w:val="24"/>
        </w:rPr>
        <w:t xml:space="preserve"> CERLCA, NCP and EPA guidance documents provide a framework for remediation at TCAAP.</w:t>
      </w:r>
    </w:p>
    <w:p w14:paraId="56871A45" w14:textId="2B5B4D14" w:rsidR="00B9711C" w:rsidRDefault="00701C18" w:rsidP="00CC2A5E">
      <w:pPr>
        <w:pStyle w:val="ListParagraph"/>
        <w:numPr>
          <w:ilvl w:val="0"/>
          <w:numId w:val="23"/>
        </w:numPr>
        <w:rPr>
          <w:rFonts w:ascii="Arial" w:hAnsi="Arial" w:cs="Arial"/>
          <w:sz w:val="24"/>
          <w:szCs w:val="24"/>
        </w:rPr>
      </w:pPr>
      <w:r>
        <w:rPr>
          <w:rFonts w:ascii="Arial" w:hAnsi="Arial" w:cs="Arial"/>
          <w:sz w:val="24"/>
          <w:szCs w:val="24"/>
        </w:rPr>
        <w:t xml:space="preserve">The Army has both NPL sites and non-NPL sites. EPA </w:t>
      </w:r>
      <w:r w:rsidR="007A1442">
        <w:rPr>
          <w:rFonts w:ascii="Arial" w:hAnsi="Arial" w:cs="Arial"/>
          <w:sz w:val="24"/>
          <w:szCs w:val="24"/>
        </w:rPr>
        <w:t xml:space="preserve">is the lead agency </w:t>
      </w:r>
      <w:r>
        <w:rPr>
          <w:rFonts w:ascii="Arial" w:hAnsi="Arial" w:cs="Arial"/>
          <w:sz w:val="24"/>
          <w:szCs w:val="24"/>
        </w:rPr>
        <w:t xml:space="preserve">in NPL site </w:t>
      </w:r>
      <w:r w:rsidR="00EC248D">
        <w:rPr>
          <w:rFonts w:ascii="Arial" w:hAnsi="Arial" w:cs="Arial"/>
          <w:sz w:val="24"/>
          <w:szCs w:val="24"/>
        </w:rPr>
        <w:t>cleanup,</w:t>
      </w:r>
      <w:r w:rsidR="007A1442">
        <w:rPr>
          <w:rFonts w:ascii="Arial" w:hAnsi="Arial" w:cs="Arial"/>
          <w:sz w:val="24"/>
          <w:szCs w:val="24"/>
        </w:rPr>
        <w:t xml:space="preserve"> and the Army is the lead agency in non-NPL site cleanup</w:t>
      </w:r>
      <w:r>
        <w:rPr>
          <w:rFonts w:ascii="Arial" w:hAnsi="Arial" w:cs="Arial"/>
          <w:sz w:val="24"/>
          <w:szCs w:val="24"/>
        </w:rPr>
        <w:t>. States are consulted in both scenarios.</w:t>
      </w:r>
      <w:r w:rsidR="00523800">
        <w:rPr>
          <w:rFonts w:ascii="Arial" w:hAnsi="Arial" w:cs="Arial"/>
          <w:sz w:val="24"/>
          <w:szCs w:val="24"/>
        </w:rPr>
        <w:t xml:space="preserve"> </w:t>
      </w:r>
    </w:p>
    <w:p w14:paraId="4DC7FFC1" w14:textId="4C9819DE" w:rsidR="00CC3E6E" w:rsidRDefault="00EC248D" w:rsidP="00CC2A5E">
      <w:pPr>
        <w:pStyle w:val="ListParagraph"/>
        <w:numPr>
          <w:ilvl w:val="0"/>
          <w:numId w:val="23"/>
        </w:numPr>
        <w:rPr>
          <w:rFonts w:ascii="Arial" w:hAnsi="Arial" w:cs="Arial"/>
          <w:sz w:val="24"/>
          <w:szCs w:val="24"/>
        </w:rPr>
      </w:pPr>
      <w:r>
        <w:rPr>
          <w:rFonts w:ascii="Arial" w:hAnsi="Arial" w:cs="Arial"/>
          <w:sz w:val="24"/>
          <w:szCs w:val="24"/>
        </w:rPr>
        <w:t>The</w:t>
      </w:r>
      <w:r w:rsidR="00442E9F">
        <w:rPr>
          <w:rFonts w:ascii="Arial" w:hAnsi="Arial" w:cs="Arial"/>
          <w:sz w:val="24"/>
          <w:szCs w:val="24"/>
        </w:rPr>
        <w:t xml:space="preserve"> </w:t>
      </w:r>
      <w:r>
        <w:rPr>
          <w:rFonts w:ascii="Arial" w:hAnsi="Arial" w:cs="Arial"/>
          <w:sz w:val="24"/>
          <w:szCs w:val="24"/>
        </w:rPr>
        <w:t>CERCLA process phases</w:t>
      </w:r>
      <w:r w:rsidR="00022D24">
        <w:rPr>
          <w:rFonts w:ascii="Arial" w:hAnsi="Arial" w:cs="Arial"/>
          <w:sz w:val="24"/>
          <w:szCs w:val="24"/>
        </w:rPr>
        <w:t xml:space="preserve"> include</w:t>
      </w:r>
      <w:r w:rsidR="00F210BC">
        <w:rPr>
          <w:rFonts w:ascii="Arial" w:hAnsi="Arial" w:cs="Arial"/>
          <w:sz w:val="24"/>
          <w:szCs w:val="24"/>
        </w:rPr>
        <w:t xml:space="preserve"> the Preliminary Assessment (PA), Site Inspection (SI), Hazard Ranking System (HRS) Score, Remedial Investigation (RI), Feasibility Study (FS)</w:t>
      </w:r>
      <w:r w:rsidR="00271289">
        <w:rPr>
          <w:rFonts w:ascii="Arial" w:hAnsi="Arial" w:cs="Arial"/>
          <w:sz w:val="24"/>
          <w:szCs w:val="24"/>
        </w:rPr>
        <w:t>,</w:t>
      </w:r>
      <w:r w:rsidR="00F210BC">
        <w:rPr>
          <w:rFonts w:ascii="Arial" w:hAnsi="Arial" w:cs="Arial"/>
          <w:sz w:val="24"/>
          <w:szCs w:val="24"/>
        </w:rPr>
        <w:t xml:space="preserve"> the Proposed Plan (PP)</w:t>
      </w:r>
      <w:r w:rsidR="00022D24">
        <w:rPr>
          <w:rFonts w:ascii="Arial" w:hAnsi="Arial" w:cs="Arial"/>
          <w:sz w:val="24"/>
          <w:szCs w:val="24"/>
        </w:rPr>
        <w:t xml:space="preserve">, the Record of Decision </w:t>
      </w:r>
      <w:r w:rsidR="00271289">
        <w:rPr>
          <w:rFonts w:ascii="Arial" w:hAnsi="Arial" w:cs="Arial"/>
          <w:sz w:val="24"/>
          <w:szCs w:val="24"/>
        </w:rPr>
        <w:t>(</w:t>
      </w:r>
      <w:r w:rsidR="00022D24">
        <w:rPr>
          <w:rFonts w:ascii="Arial" w:hAnsi="Arial" w:cs="Arial"/>
          <w:sz w:val="24"/>
          <w:szCs w:val="24"/>
        </w:rPr>
        <w:t>ROD), the Remedial Design (RD)/Remedial Action – Construction (RA-C), Remedial Action – Operation (RA-O), Long Term Management (LTM), Site Closeout and the Five-year Review.</w:t>
      </w:r>
    </w:p>
    <w:p w14:paraId="4595C5D9" w14:textId="0225324B" w:rsidR="00802015" w:rsidRDefault="00802015" w:rsidP="00CC2A5E">
      <w:pPr>
        <w:pStyle w:val="ListParagraph"/>
        <w:numPr>
          <w:ilvl w:val="0"/>
          <w:numId w:val="23"/>
        </w:numPr>
        <w:rPr>
          <w:rFonts w:ascii="Arial" w:hAnsi="Arial" w:cs="Arial"/>
          <w:sz w:val="24"/>
          <w:szCs w:val="24"/>
        </w:rPr>
      </w:pPr>
      <w:r w:rsidRPr="0051695A">
        <w:rPr>
          <w:rFonts w:ascii="Arial" w:hAnsi="Arial" w:cs="Arial"/>
          <w:sz w:val="24"/>
          <w:szCs w:val="24"/>
        </w:rPr>
        <w:t xml:space="preserve">Each </w:t>
      </w:r>
      <w:r w:rsidR="00860998" w:rsidRPr="0051695A">
        <w:rPr>
          <w:rFonts w:ascii="Arial" w:hAnsi="Arial" w:cs="Arial"/>
          <w:sz w:val="24"/>
          <w:szCs w:val="24"/>
        </w:rPr>
        <w:t xml:space="preserve">CERCLA </w:t>
      </w:r>
      <w:r w:rsidRPr="0051695A">
        <w:rPr>
          <w:rFonts w:ascii="Arial" w:hAnsi="Arial" w:cs="Arial"/>
          <w:sz w:val="24"/>
          <w:szCs w:val="24"/>
        </w:rPr>
        <w:t xml:space="preserve">phase </w:t>
      </w:r>
      <w:r w:rsidR="00860998" w:rsidRPr="0051695A">
        <w:rPr>
          <w:rFonts w:ascii="Arial" w:hAnsi="Arial" w:cs="Arial"/>
          <w:sz w:val="24"/>
          <w:szCs w:val="24"/>
        </w:rPr>
        <w:t>can take</w:t>
      </w:r>
      <w:r w:rsidRPr="0051695A">
        <w:rPr>
          <w:rFonts w:ascii="Arial" w:hAnsi="Arial" w:cs="Arial"/>
          <w:sz w:val="24"/>
          <w:szCs w:val="24"/>
        </w:rPr>
        <w:t xml:space="preserve"> years</w:t>
      </w:r>
      <w:r w:rsidR="00860998" w:rsidRPr="0051695A">
        <w:rPr>
          <w:rFonts w:ascii="Arial" w:hAnsi="Arial" w:cs="Arial"/>
          <w:sz w:val="24"/>
          <w:szCs w:val="24"/>
        </w:rPr>
        <w:t xml:space="preserve"> to complete</w:t>
      </w:r>
      <w:r w:rsidRPr="0051695A">
        <w:rPr>
          <w:rFonts w:ascii="Arial" w:hAnsi="Arial" w:cs="Arial"/>
          <w:sz w:val="24"/>
          <w:szCs w:val="24"/>
        </w:rPr>
        <w:t>.</w:t>
      </w:r>
      <w:r>
        <w:rPr>
          <w:rFonts w:ascii="Arial" w:hAnsi="Arial" w:cs="Arial"/>
          <w:sz w:val="24"/>
          <w:szCs w:val="24"/>
        </w:rPr>
        <w:t xml:space="preserve"> The Army will engage the community through the RAB process to make sure they are aware, updated, and informed </w:t>
      </w:r>
      <w:r w:rsidR="00271289">
        <w:rPr>
          <w:rFonts w:ascii="Arial" w:hAnsi="Arial" w:cs="Arial"/>
          <w:sz w:val="24"/>
          <w:szCs w:val="24"/>
        </w:rPr>
        <w:t xml:space="preserve">of </w:t>
      </w:r>
      <w:r>
        <w:rPr>
          <w:rFonts w:ascii="Arial" w:hAnsi="Arial" w:cs="Arial"/>
          <w:sz w:val="24"/>
          <w:szCs w:val="24"/>
        </w:rPr>
        <w:t xml:space="preserve">the actions going on at the site. </w:t>
      </w:r>
    </w:p>
    <w:p w14:paraId="13F5A63C" w14:textId="68071626" w:rsidR="00052C09" w:rsidRDefault="00052C09" w:rsidP="00CC2A5E">
      <w:pPr>
        <w:pStyle w:val="ListParagraph"/>
        <w:numPr>
          <w:ilvl w:val="0"/>
          <w:numId w:val="23"/>
        </w:numPr>
        <w:rPr>
          <w:rFonts w:ascii="Arial" w:hAnsi="Arial" w:cs="Arial"/>
          <w:sz w:val="24"/>
          <w:szCs w:val="24"/>
        </w:rPr>
      </w:pPr>
      <w:r>
        <w:rPr>
          <w:rFonts w:ascii="Arial" w:hAnsi="Arial" w:cs="Arial"/>
          <w:sz w:val="24"/>
          <w:szCs w:val="24"/>
        </w:rPr>
        <w:t>Sometimes circumstances occur that require a modification to the decision such as when an emerging contamina</w:t>
      </w:r>
      <w:r w:rsidR="00271289">
        <w:rPr>
          <w:rFonts w:ascii="Arial" w:hAnsi="Arial" w:cs="Arial"/>
          <w:sz w:val="24"/>
          <w:szCs w:val="24"/>
        </w:rPr>
        <w:t>nt</w:t>
      </w:r>
      <w:r>
        <w:rPr>
          <w:rFonts w:ascii="Arial" w:hAnsi="Arial" w:cs="Arial"/>
          <w:sz w:val="24"/>
          <w:szCs w:val="24"/>
        </w:rPr>
        <w:t xml:space="preserve"> is found that requires additional remedial action. The Army documents these changes either through a ROD Amendment or through an Explanation of Significant Differences (ESD). </w:t>
      </w:r>
      <w:r w:rsidR="00C308BE">
        <w:rPr>
          <w:rFonts w:ascii="Arial" w:hAnsi="Arial" w:cs="Arial"/>
          <w:sz w:val="24"/>
          <w:szCs w:val="24"/>
        </w:rPr>
        <w:t xml:space="preserve">The Army has </w:t>
      </w:r>
      <w:r w:rsidR="00C308BE">
        <w:rPr>
          <w:rFonts w:ascii="Arial" w:hAnsi="Arial" w:cs="Arial"/>
          <w:sz w:val="24"/>
          <w:szCs w:val="24"/>
        </w:rPr>
        <w:lastRenderedPageBreak/>
        <w:t xml:space="preserve">developed ESDs to document the need to add treatments for 1,4 dioxane at TCAAP for OU1 and OU2. </w:t>
      </w:r>
    </w:p>
    <w:p w14:paraId="41AF3952" w14:textId="77777777" w:rsidR="00DB25CC" w:rsidRDefault="0043606F" w:rsidP="0043606F">
      <w:pPr>
        <w:rPr>
          <w:rFonts w:ascii="Arial" w:hAnsi="Arial" w:cs="Arial"/>
          <w:sz w:val="24"/>
          <w:szCs w:val="24"/>
          <w:u w:val="single"/>
        </w:rPr>
      </w:pPr>
      <w:bookmarkStart w:id="8" w:name="_Hlk58785102"/>
      <w:r>
        <w:rPr>
          <w:rFonts w:ascii="Arial" w:hAnsi="Arial" w:cs="Arial"/>
          <w:sz w:val="24"/>
          <w:szCs w:val="24"/>
          <w:u w:val="single"/>
        </w:rPr>
        <w:t>Update</w:t>
      </w:r>
      <w:r w:rsidR="00486C1A">
        <w:rPr>
          <w:rFonts w:ascii="Arial" w:hAnsi="Arial" w:cs="Arial"/>
          <w:sz w:val="24"/>
          <w:szCs w:val="24"/>
          <w:u w:val="single"/>
        </w:rPr>
        <w:t xml:space="preserve"> on Cleanup Work to Date and Planned Cleanup Activities</w:t>
      </w:r>
      <w:r w:rsidR="006A5995" w:rsidRPr="0043606F">
        <w:rPr>
          <w:rFonts w:ascii="Arial" w:hAnsi="Arial" w:cs="Arial"/>
          <w:sz w:val="24"/>
          <w:szCs w:val="24"/>
          <w:u w:val="single"/>
        </w:rPr>
        <w:t>,</w:t>
      </w:r>
      <w:r w:rsidR="001F3695" w:rsidRPr="0043606F">
        <w:rPr>
          <w:rFonts w:ascii="Arial" w:hAnsi="Arial" w:cs="Arial"/>
          <w:sz w:val="24"/>
          <w:szCs w:val="24"/>
          <w:u w:val="single"/>
        </w:rPr>
        <w:t xml:space="preserve"> </w:t>
      </w:r>
      <w:r w:rsidR="00486C1A">
        <w:rPr>
          <w:rFonts w:ascii="Arial" w:hAnsi="Arial" w:cs="Arial"/>
          <w:sz w:val="24"/>
          <w:szCs w:val="24"/>
          <w:u w:val="single"/>
        </w:rPr>
        <w:t>Linda Albrecht</w:t>
      </w:r>
    </w:p>
    <w:p w14:paraId="5561D3D3" w14:textId="3163187D" w:rsidR="00890338" w:rsidRPr="0043606F" w:rsidRDefault="00486C1A" w:rsidP="0043606F">
      <w:pPr>
        <w:rPr>
          <w:rFonts w:ascii="Arial" w:hAnsi="Arial" w:cs="Arial"/>
          <w:sz w:val="24"/>
          <w:szCs w:val="24"/>
          <w:u w:val="single"/>
        </w:rPr>
      </w:pPr>
      <w:r>
        <w:rPr>
          <w:rFonts w:ascii="Arial" w:hAnsi="Arial" w:cs="Arial"/>
          <w:sz w:val="24"/>
          <w:szCs w:val="24"/>
          <w:u w:val="single"/>
        </w:rPr>
        <w:t xml:space="preserve"> </w:t>
      </w:r>
      <w:r w:rsidR="001F3695" w:rsidRPr="0043606F">
        <w:rPr>
          <w:rFonts w:ascii="Arial" w:hAnsi="Arial" w:cs="Arial"/>
          <w:sz w:val="24"/>
          <w:szCs w:val="24"/>
          <w:u w:val="single"/>
        </w:rPr>
        <w:t>(</w:t>
      </w:r>
      <w:r w:rsidR="0043606F">
        <w:rPr>
          <w:rFonts w:ascii="Arial" w:hAnsi="Arial" w:cs="Arial"/>
          <w:sz w:val="24"/>
          <w:szCs w:val="24"/>
          <w:u w:val="single"/>
        </w:rPr>
        <w:t>USAEC</w:t>
      </w:r>
      <w:r w:rsidR="001F3695" w:rsidRPr="0043606F">
        <w:rPr>
          <w:rFonts w:ascii="Arial" w:hAnsi="Arial" w:cs="Arial"/>
          <w:sz w:val="24"/>
          <w:szCs w:val="24"/>
          <w:u w:val="single"/>
        </w:rPr>
        <w:t>)</w:t>
      </w:r>
      <w:r w:rsidR="00890338" w:rsidRPr="0043606F">
        <w:rPr>
          <w:rFonts w:ascii="Arial" w:hAnsi="Arial" w:cs="Arial"/>
          <w:sz w:val="24"/>
          <w:szCs w:val="24"/>
          <w:u w:val="single"/>
        </w:rPr>
        <w:t>:</w:t>
      </w:r>
    </w:p>
    <w:bookmarkEnd w:id="4"/>
    <w:bookmarkEnd w:id="8"/>
    <w:p w14:paraId="1F071BD3" w14:textId="556A0FAD" w:rsidR="00C87C80" w:rsidRDefault="004E5166" w:rsidP="00CD60C8">
      <w:pPr>
        <w:pStyle w:val="ListParagraph"/>
        <w:numPr>
          <w:ilvl w:val="0"/>
          <w:numId w:val="8"/>
        </w:numPr>
        <w:ind w:left="720"/>
        <w:rPr>
          <w:rFonts w:ascii="Arial" w:hAnsi="Arial" w:cs="Arial"/>
          <w:sz w:val="24"/>
          <w:szCs w:val="24"/>
        </w:rPr>
      </w:pPr>
      <w:r>
        <w:rPr>
          <w:rFonts w:ascii="Arial" w:hAnsi="Arial" w:cs="Arial"/>
          <w:sz w:val="24"/>
          <w:szCs w:val="24"/>
        </w:rPr>
        <w:t>Most recently, the</w:t>
      </w:r>
      <w:r w:rsidR="00CD60C8">
        <w:rPr>
          <w:rFonts w:ascii="Arial" w:hAnsi="Arial" w:cs="Arial"/>
          <w:sz w:val="24"/>
          <w:szCs w:val="24"/>
        </w:rPr>
        <w:t xml:space="preserve"> Army has</w:t>
      </w:r>
      <w:r>
        <w:rPr>
          <w:rFonts w:ascii="Arial" w:hAnsi="Arial" w:cs="Arial"/>
          <w:sz w:val="24"/>
          <w:szCs w:val="24"/>
        </w:rPr>
        <w:t xml:space="preserve"> conducted a</w:t>
      </w:r>
      <w:r w:rsidR="00CD60C8">
        <w:rPr>
          <w:rFonts w:ascii="Arial" w:hAnsi="Arial" w:cs="Arial"/>
          <w:sz w:val="24"/>
          <w:szCs w:val="24"/>
        </w:rPr>
        <w:t xml:space="preserve"> comprehensive well inventory, o</w:t>
      </w:r>
      <w:r w:rsidR="00CD60C8" w:rsidRPr="00CD60C8">
        <w:rPr>
          <w:rFonts w:ascii="Arial" w:hAnsi="Arial" w:cs="Arial"/>
          <w:sz w:val="24"/>
          <w:szCs w:val="24"/>
        </w:rPr>
        <w:t>ptimization of OU1 and OU2</w:t>
      </w:r>
      <w:r w:rsidR="00CD60C8">
        <w:rPr>
          <w:rFonts w:ascii="Arial" w:hAnsi="Arial" w:cs="Arial"/>
          <w:sz w:val="24"/>
          <w:szCs w:val="24"/>
        </w:rPr>
        <w:t xml:space="preserve">, </w:t>
      </w:r>
      <w:r>
        <w:rPr>
          <w:rFonts w:ascii="Arial" w:hAnsi="Arial" w:cs="Arial"/>
          <w:sz w:val="24"/>
          <w:szCs w:val="24"/>
        </w:rPr>
        <w:t>updated land use control</w:t>
      </w:r>
      <w:r w:rsidR="00F64C65">
        <w:rPr>
          <w:rFonts w:ascii="Arial" w:hAnsi="Arial" w:cs="Arial"/>
          <w:sz w:val="24"/>
          <w:szCs w:val="24"/>
        </w:rPr>
        <w:t>s</w:t>
      </w:r>
      <w:r>
        <w:rPr>
          <w:rFonts w:ascii="Arial" w:hAnsi="Arial" w:cs="Arial"/>
          <w:sz w:val="24"/>
          <w:szCs w:val="24"/>
        </w:rPr>
        <w:t xml:space="preserve"> and</w:t>
      </w:r>
      <w:r w:rsidR="00CD60C8">
        <w:rPr>
          <w:rFonts w:ascii="Arial" w:hAnsi="Arial" w:cs="Arial"/>
          <w:sz w:val="24"/>
          <w:szCs w:val="24"/>
        </w:rPr>
        <w:t xml:space="preserve"> </w:t>
      </w:r>
      <w:r>
        <w:rPr>
          <w:rFonts w:ascii="Arial" w:hAnsi="Arial" w:cs="Arial"/>
          <w:sz w:val="24"/>
          <w:szCs w:val="24"/>
        </w:rPr>
        <w:t xml:space="preserve">updated the website. The </w:t>
      </w:r>
      <w:r w:rsidR="00CD60C8">
        <w:rPr>
          <w:rFonts w:ascii="Arial" w:hAnsi="Arial" w:cs="Arial"/>
          <w:sz w:val="24"/>
          <w:szCs w:val="24"/>
        </w:rPr>
        <w:t>remedial investigation/feasibility study</w:t>
      </w:r>
      <w:r w:rsidR="00E231B6">
        <w:rPr>
          <w:rFonts w:ascii="Arial" w:hAnsi="Arial" w:cs="Arial"/>
          <w:sz w:val="24"/>
          <w:szCs w:val="24"/>
        </w:rPr>
        <w:t xml:space="preserve"> (RI/FS)</w:t>
      </w:r>
      <w:r w:rsidR="00CD60C8">
        <w:rPr>
          <w:rFonts w:ascii="Arial" w:hAnsi="Arial" w:cs="Arial"/>
          <w:sz w:val="24"/>
          <w:szCs w:val="24"/>
        </w:rPr>
        <w:t xml:space="preserve"> for </w:t>
      </w:r>
      <w:r>
        <w:rPr>
          <w:rFonts w:ascii="Arial" w:hAnsi="Arial" w:cs="Arial"/>
          <w:sz w:val="24"/>
          <w:szCs w:val="24"/>
        </w:rPr>
        <w:t>R</w:t>
      </w:r>
      <w:r w:rsidR="00CD60C8">
        <w:rPr>
          <w:rFonts w:ascii="Arial" w:hAnsi="Arial" w:cs="Arial"/>
          <w:sz w:val="24"/>
          <w:szCs w:val="24"/>
        </w:rPr>
        <w:t xml:space="preserve">ound </w:t>
      </w:r>
      <w:r>
        <w:rPr>
          <w:rFonts w:ascii="Arial" w:hAnsi="Arial" w:cs="Arial"/>
          <w:sz w:val="24"/>
          <w:szCs w:val="24"/>
        </w:rPr>
        <w:t>L</w:t>
      </w:r>
      <w:r w:rsidR="00CD60C8">
        <w:rPr>
          <w:rFonts w:ascii="Arial" w:hAnsi="Arial" w:cs="Arial"/>
          <w:sz w:val="24"/>
          <w:szCs w:val="24"/>
        </w:rPr>
        <w:t>ake</w:t>
      </w:r>
      <w:r>
        <w:rPr>
          <w:rFonts w:ascii="Arial" w:hAnsi="Arial" w:cs="Arial"/>
          <w:sz w:val="24"/>
          <w:szCs w:val="24"/>
        </w:rPr>
        <w:t xml:space="preserve"> is being finalized</w:t>
      </w:r>
      <w:r w:rsidR="00CD60C8">
        <w:rPr>
          <w:rFonts w:ascii="Arial" w:hAnsi="Arial" w:cs="Arial"/>
          <w:sz w:val="24"/>
          <w:szCs w:val="24"/>
        </w:rPr>
        <w:t xml:space="preserve"> and the admin record/information repository was </w:t>
      </w:r>
      <w:r>
        <w:rPr>
          <w:rFonts w:ascii="Arial" w:hAnsi="Arial" w:cs="Arial"/>
          <w:sz w:val="24"/>
          <w:szCs w:val="24"/>
        </w:rPr>
        <w:t>reviewed,</w:t>
      </w:r>
      <w:r w:rsidR="00CD60C8">
        <w:rPr>
          <w:rFonts w:ascii="Arial" w:hAnsi="Arial" w:cs="Arial"/>
          <w:sz w:val="24"/>
          <w:szCs w:val="24"/>
        </w:rPr>
        <w:t xml:space="preserve"> and</w:t>
      </w:r>
      <w:r w:rsidR="00E231B6">
        <w:rPr>
          <w:rFonts w:ascii="Arial" w:hAnsi="Arial" w:cs="Arial"/>
          <w:sz w:val="24"/>
          <w:szCs w:val="24"/>
        </w:rPr>
        <w:t xml:space="preserve"> the </w:t>
      </w:r>
      <w:r>
        <w:rPr>
          <w:rFonts w:ascii="Arial" w:hAnsi="Arial" w:cs="Arial"/>
          <w:sz w:val="24"/>
          <w:szCs w:val="24"/>
        </w:rPr>
        <w:t xml:space="preserve">associated </w:t>
      </w:r>
      <w:r w:rsidR="00CD60C8">
        <w:rPr>
          <w:rFonts w:ascii="Arial" w:hAnsi="Arial" w:cs="Arial"/>
          <w:sz w:val="24"/>
          <w:szCs w:val="24"/>
        </w:rPr>
        <w:t xml:space="preserve">index updated. </w:t>
      </w:r>
    </w:p>
    <w:p w14:paraId="481BFADE" w14:textId="030B1739" w:rsidR="00DE33C9" w:rsidRDefault="00DE33C9" w:rsidP="00CD60C8">
      <w:pPr>
        <w:pStyle w:val="ListParagraph"/>
        <w:numPr>
          <w:ilvl w:val="0"/>
          <w:numId w:val="8"/>
        </w:numPr>
        <w:ind w:left="720"/>
        <w:rPr>
          <w:rFonts w:ascii="Arial" w:hAnsi="Arial" w:cs="Arial"/>
          <w:sz w:val="24"/>
          <w:szCs w:val="24"/>
        </w:rPr>
      </w:pPr>
      <w:r>
        <w:rPr>
          <w:rFonts w:ascii="Arial" w:hAnsi="Arial" w:cs="Arial"/>
          <w:sz w:val="24"/>
          <w:szCs w:val="24"/>
        </w:rPr>
        <w:t>As part of the OU1 optimization, the Army</w:t>
      </w:r>
      <w:r w:rsidR="001A1031">
        <w:rPr>
          <w:rFonts w:ascii="Arial" w:hAnsi="Arial" w:cs="Arial"/>
          <w:sz w:val="24"/>
          <w:szCs w:val="24"/>
        </w:rPr>
        <w:t xml:space="preserve"> has collected geophysics data and</w:t>
      </w:r>
      <w:r>
        <w:rPr>
          <w:rFonts w:ascii="Arial" w:hAnsi="Arial" w:cs="Arial"/>
          <w:sz w:val="24"/>
          <w:szCs w:val="24"/>
        </w:rPr>
        <w:t xml:space="preserve"> is looking to identify best location</w:t>
      </w:r>
      <w:r w:rsidR="005B6AB9">
        <w:rPr>
          <w:rFonts w:ascii="Arial" w:hAnsi="Arial" w:cs="Arial"/>
          <w:sz w:val="24"/>
          <w:szCs w:val="24"/>
        </w:rPr>
        <w:t>s</w:t>
      </w:r>
      <w:r>
        <w:rPr>
          <w:rFonts w:ascii="Arial" w:hAnsi="Arial" w:cs="Arial"/>
          <w:sz w:val="24"/>
          <w:szCs w:val="24"/>
        </w:rPr>
        <w:t xml:space="preserve"> for new extraction well</w:t>
      </w:r>
      <w:r w:rsidR="005B6AB9">
        <w:rPr>
          <w:rFonts w:ascii="Arial" w:hAnsi="Arial" w:cs="Arial"/>
          <w:sz w:val="24"/>
          <w:szCs w:val="24"/>
        </w:rPr>
        <w:t>s.</w:t>
      </w:r>
    </w:p>
    <w:p w14:paraId="05179D22" w14:textId="0264CC6B" w:rsidR="005B6AB9" w:rsidRDefault="005B6AB9" w:rsidP="00CD60C8">
      <w:pPr>
        <w:pStyle w:val="ListParagraph"/>
        <w:numPr>
          <w:ilvl w:val="0"/>
          <w:numId w:val="8"/>
        </w:numPr>
        <w:ind w:left="720"/>
        <w:rPr>
          <w:rFonts w:ascii="Arial" w:hAnsi="Arial" w:cs="Arial"/>
          <w:sz w:val="24"/>
          <w:szCs w:val="24"/>
        </w:rPr>
      </w:pPr>
      <w:r>
        <w:rPr>
          <w:rFonts w:ascii="Arial" w:hAnsi="Arial" w:cs="Arial"/>
          <w:sz w:val="24"/>
          <w:szCs w:val="24"/>
        </w:rPr>
        <w:t xml:space="preserve">The Army would like to </w:t>
      </w:r>
      <w:r w:rsidR="001A1031">
        <w:rPr>
          <w:rFonts w:ascii="Arial" w:hAnsi="Arial" w:cs="Arial"/>
          <w:sz w:val="24"/>
          <w:szCs w:val="24"/>
        </w:rPr>
        <w:t xml:space="preserve">relocate </w:t>
      </w:r>
      <w:r w:rsidR="00E231B6">
        <w:rPr>
          <w:rFonts w:ascii="Arial" w:hAnsi="Arial" w:cs="Arial"/>
          <w:sz w:val="24"/>
          <w:szCs w:val="24"/>
        </w:rPr>
        <w:t xml:space="preserve">an </w:t>
      </w:r>
      <w:r w:rsidR="00625324">
        <w:rPr>
          <w:rFonts w:ascii="Arial" w:hAnsi="Arial" w:cs="Arial"/>
          <w:sz w:val="24"/>
          <w:szCs w:val="24"/>
        </w:rPr>
        <w:t xml:space="preserve">extraction </w:t>
      </w:r>
      <w:r w:rsidR="001A1031">
        <w:rPr>
          <w:rFonts w:ascii="Arial" w:hAnsi="Arial" w:cs="Arial"/>
          <w:sz w:val="24"/>
          <w:szCs w:val="24"/>
        </w:rPr>
        <w:t>well</w:t>
      </w:r>
      <w:r w:rsidR="00E231B6">
        <w:rPr>
          <w:rFonts w:ascii="Arial" w:hAnsi="Arial" w:cs="Arial"/>
          <w:sz w:val="24"/>
          <w:szCs w:val="24"/>
        </w:rPr>
        <w:t xml:space="preserve">(s) </w:t>
      </w:r>
      <w:r w:rsidR="00F64C65">
        <w:rPr>
          <w:rFonts w:ascii="Arial" w:hAnsi="Arial" w:cs="Arial"/>
          <w:sz w:val="24"/>
          <w:szCs w:val="24"/>
        </w:rPr>
        <w:t>near</w:t>
      </w:r>
      <w:r>
        <w:rPr>
          <w:rFonts w:ascii="Arial" w:hAnsi="Arial" w:cs="Arial"/>
          <w:sz w:val="24"/>
          <w:szCs w:val="24"/>
        </w:rPr>
        <w:t xml:space="preserve"> the center of the plume to </w:t>
      </w:r>
      <w:r w:rsidR="001A1031">
        <w:rPr>
          <w:rFonts w:ascii="Arial" w:hAnsi="Arial" w:cs="Arial"/>
          <w:sz w:val="24"/>
          <w:szCs w:val="24"/>
        </w:rPr>
        <w:t>improve effectiveness of contamina</w:t>
      </w:r>
      <w:r w:rsidR="006B59BD">
        <w:rPr>
          <w:rFonts w:ascii="Arial" w:hAnsi="Arial" w:cs="Arial"/>
          <w:sz w:val="24"/>
          <w:szCs w:val="24"/>
        </w:rPr>
        <w:t>nt</w:t>
      </w:r>
      <w:r w:rsidR="001A1031">
        <w:rPr>
          <w:rFonts w:ascii="Arial" w:hAnsi="Arial" w:cs="Arial"/>
          <w:sz w:val="24"/>
          <w:szCs w:val="24"/>
        </w:rPr>
        <w:t xml:space="preserve"> removal.</w:t>
      </w:r>
    </w:p>
    <w:p w14:paraId="4B3BFFC3" w14:textId="03740E6F" w:rsidR="001A1031" w:rsidRDefault="001A1031" w:rsidP="00CD60C8">
      <w:pPr>
        <w:pStyle w:val="ListParagraph"/>
        <w:numPr>
          <w:ilvl w:val="0"/>
          <w:numId w:val="8"/>
        </w:numPr>
        <w:ind w:left="720"/>
        <w:rPr>
          <w:rFonts w:ascii="Arial" w:hAnsi="Arial" w:cs="Arial"/>
          <w:sz w:val="24"/>
          <w:szCs w:val="24"/>
        </w:rPr>
      </w:pPr>
      <w:r>
        <w:rPr>
          <w:rFonts w:ascii="Arial" w:hAnsi="Arial" w:cs="Arial"/>
          <w:sz w:val="24"/>
          <w:szCs w:val="24"/>
        </w:rPr>
        <w:t>Optimization study results will be presented to EPA, MPCA and New Brighton in 2021.</w:t>
      </w:r>
    </w:p>
    <w:p w14:paraId="73CA7A58" w14:textId="28E74645" w:rsidR="001A1031" w:rsidRDefault="00F81580" w:rsidP="00CD60C8">
      <w:pPr>
        <w:pStyle w:val="ListParagraph"/>
        <w:numPr>
          <w:ilvl w:val="0"/>
          <w:numId w:val="8"/>
        </w:numPr>
        <w:ind w:left="720"/>
        <w:rPr>
          <w:rFonts w:ascii="Arial" w:hAnsi="Arial" w:cs="Arial"/>
          <w:sz w:val="24"/>
          <w:szCs w:val="24"/>
        </w:rPr>
      </w:pPr>
      <w:r>
        <w:rPr>
          <w:rFonts w:ascii="Arial" w:hAnsi="Arial" w:cs="Arial"/>
          <w:sz w:val="24"/>
          <w:szCs w:val="24"/>
        </w:rPr>
        <w:t xml:space="preserve">As part of the OU2 optimization, more extraction wells will be installed closer to the source. </w:t>
      </w:r>
    </w:p>
    <w:p w14:paraId="4B7F8A3A" w14:textId="1FA21988" w:rsidR="005826C5" w:rsidRDefault="00946614" w:rsidP="00CD60C8">
      <w:pPr>
        <w:pStyle w:val="ListParagraph"/>
        <w:numPr>
          <w:ilvl w:val="0"/>
          <w:numId w:val="8"/>
        </w:numPr>
        <w:ind w:left="720"/>
        <w:rPr>
          <w:rFonts w:ascii="Arial" w:hAnsi="Arial" w:cs="Arial"/>
          <w:sz w:val="24"/>
          <w:szCs w:val="24"/>
        </w:rPr>
      </w:pPr>
      <w:r>
        <w:rPr>
          <w:rFonts w:ascii="Arial" w:hAnsi="Arial" w:cs="Arial"/>
          <w:sz w:val="24"/>
          <w:szCs w:val="24"/>
        </w:rPr>
        <w:t xml:space="preserve">The Army will be installing a secondary treatment called </w:t>
      </w:r>
      <w:r w:rsidR="00E231B6">
        <w:rPr>
          <w:rFonts w:ascii="Arial" w:hAnsi="Arial" w:cs="Arial"/>
          <w:sz w:val="24"/>
          <w:szCs w:val="24"/>
        </w:rPr>
        <w:t xml:space="preserve">the </w:t>
      </w:r>
      <w:r>
        <w:rPr>
          <w:rFonts w:ascii="Arial" w:hAnsi="Arial" w:cs="Arial"/>
          <w:sz w:val="24"/>
          <w:szCs w:val="24"/>
        </w:rPr>
        <w:t xml:space="preserve">Source Groundwater Recovery System (SGRS). The </w:t>
      </w:r>
      <w:r w:rsidR="006B59BD">
        <w:rPr>
          <w:rFonts w:ascii="Arial" w:hAnsi="Arial" w:cs="Arial"/>
          <w:sz w:val="24"/>
          <w:szCs w:val="24"/>
        </w:rPr>
        <w:t>A</w:t>
      </w:r>
      <w:r>
        <w:rPr>
          <w:rFonts w:ascii="Arial" w:hAnsi="Arial" w:cs="Arial"/>
          <w:sz w:val="24"/>
          <w:szCs w:val="24"/>
        </w:rPr>
        <w:t>rmy anticipates this system being operational by 2022.</w:t>
      </w:r>
      <w:r w:rsidR="00772A44">
        <w:rPr>
          <w:rFonts w:ascii="Arial" w:hAnsi="Arial" w:cs="Arial"/>
          <w:sz w:val="24"/>
          <w:szCs w:val="24"/>
        </w:rPr>
        <w:t xml:space="preserve"> The existing facility will continue to operate for the boundary wells. SGRS will treat both 1, 4 Dioxane and</w:t>
      </w:r>
      <w:r w:rsidR="003470CB">
        <w:rPr>
          <w:rFonts w:ascii="Arial" w:hAnsi="Arial" w:cs="Arial"/>
          <w:sz w:val="24"/>
          <w:szCs w:val="24"/>
        </w:rPr>
        <w:t xml:space="preserve"> </w:t>
      </w:r>
      <w:r w:rsidR="003470CB" w:rsidRPr="003470CB">
        <w:rPr>
          <w:rStyle w:val="Emphasis"/>
          <w:rFonts w:ascii="Arial" w:hAnsi="Arial" w:cs="Arial"/>
          <w:i w:val="0"/>
          <w:iCs w:val="0"/>
          <w:sz w:val="24"/>
          <w:szCs w:val="24"/>
          <w:shd w:val="clear" w:color="auto" w:fill="FFFFFF"/>
        </w:rPr>
        <w:t>Trichloroethylene</w:t>
      </w:r>
      <w:r w:rsidR="003470CB" w:rsidRPr="003470CB">
        <w:rPr>
          <w:rFonts w:ascii="Arial" w:hAnsi="Arial" w:cs="Arial"/>
          <w:sz w:val="24"/>
          <w:szCs w:val="24"/>
        </w:rPr>
        <w:t xml:space="preserve"> </w:t>
      </w:r>
      <w:r w:rsidR="003470CB">
        <w:rPr>
          <w:rFonts w:ascii="Arial" w:hAnsi="Arial" w:cs="Arial"/>
          <w:sz w:val="24"/>
          <w:szCs w:val="24"/>
        </w:rPr>
        <w:t>(</w:t>
      </w:r>
      <w:r w:rsidR="00772A44" w:rsidRPr="003470CB">
        <w:rPr>
          <w:rFonts w:ascii="Arial" w:hAnsi="Arial" w:cs="Arial"/>
          <w:sz w:val="24"/>
          <w:szCs w:val="24"/>
        </w:rPr>
        <w:t>TCE</w:t>
      </w:r>
      <w:r w:rsidR="003470CB">
        <w:rPr>
          <w:rFonts w:ascii="Arial" w:hAnsi="Arial" w:cs="Arial"/>
          <w:sz w:val="24"/>
          <w:szCs w:val="24"/>
        </w:rPr>
        <w:t>)</w:t>
      </w:r>
      <w:r w:rsidR="00FF570E" w:rsidRPr="003470CB">
        <w:rPr>
          <w:rFonts w:ascii="Arial" w:hAnsi="Arial" w:cs="Arial"/>
          <w:sz w:val="24"/>
          <w:szCs w:val="24"/>
        </w:rPr>
        <w:t>.</w:t>
      </w:r>
    </w:p>
    <w:p w14:paraId="6AD87360" w14:textId="3853E454" w:rsidR="00FF570E" w:rsidRDefault="00FF570E" w:rsidP="00CD60C8">
      <w:pPr>
        <w:pStyle w:val="ListParagraph"/>
        <w:numPr>
          <w:ilvl w:val="0"/>
          <w:numId w:val="8"/>
        </w:numPr>
        <w:ind w:left="720"/>
        <w:rPr>
          <w:rFonts w:ascii="Arial" w:hAnsi="Arial" w:cs="Arial"/>
          <w:sz w:val="24"/>
          <w:szCs w:val="24"/>
        </w:rPr>
      </w:pPr>
      <w:r>
        <w:rPr>
          <w:rFonts w:ascii="Arial" w:hAnsi="Arial" w:cs="Arial"/>
          <w:sz w:val="24"/>
          <w:szCs w:val="24"/>
        </w:rPr>
        <w:t>The TCAAP Groundwater Recovery System (TGRS) received upgrades, including facilitation of wireless communication and control panel upgrades.</w:t>
      </w:r>
    </w:p>
    <w:p w14:paraId="19A53E17" w14:textId="33DB5D7B" w:rsidR="00FF570E" w:rsidRDefault="006B59BD" w:rsidP="00CD60C8">
      <w:pPr>
        <w:pStyle w:val="ListParagraph"/>
        <w:numPr>
          <w:ilvl w:val="0"/>
          <w:numId w:val="8"/>
        </w:numPr>
        <w:ind w:left="720"/>
        <w:rPr>
          <w:rFonts w:ascii="Arial" w:hAnsi="Arial" w:cs="Arial"/>
          <w:sz w:val="24"/>
          <w:szCs w:val="24"/>
        </w:rPr>
      </w:pPr>
      <w:r>
        <w:rPr>
          <w:rFonts w:ascii="Arial" w:hAnsi="Arial" w:cs="Arial"/>
          <w:sz w:val="24"/>
          <w:szCs w:val="24"/>
        </w:rPr>
        <w:t>The 2020 Land Use Control Remedial Design (LUCRD) R</w:t>
      </w:r>
      <w:r w:rsidR="00FF570E">
        <w:rPr>
          <w:rFonts w:ascii="Arial" w:hAnsi="Arial" w:cs="Arial"/>
          <w:sz w:val="24"/>
          <w:szCs w:val="24"/>
        </w:rPr>
        <w:t>evision 6</w:t>
      </w:r>
      <w:r w:rsidR="00584905">
        <w:rPr>
          <w:rFonts w:ascii="Arial" w:hAnsi="Arial" w:cs="Arial"/>
          <w:sz w:val="24"/>
          <w:szCs w:val="24"/>
        </w:rPr>
        <w:t xml:space="preserve"> </w:t>
      </w:r>
      <w:r>
        <w:rPr>
          <w:rFonts w:ascii="Arial" w:hAnsi="Arial" w:cs="Arial"/>
          <w:sz w:val="24"/>
          <w:szCs w:val="24"/>
        </w:rPr>
        <w:t>was completed and</w:t>
      </w:r>
      <w:r w:rsidR="00584905">
        <w:rPr>
          <w:rFonts w:ascii="Arial" w:hAnsi="Arial" w:cs="Arial"/>
          <w:sz w:val="24"/>
          <w:szCs w:val="24"/>
        </w:rPr>
        <w:t xml:space="preserve"> document</w:t>
      </w:r>
      <w:r>
        <w:rPr>
          <w:rFonts w:ascii="Arial" w:hAnsi="Arial" w:cs="Arial"/>
          <w:sz w:val="24"/>
          <w:szCs w:val="24"/>
        </w:rPr>
        <w:t>s</w:t>
      </w:r>
      <w:r w:rsidR="00584905">
        <w:rPr>
          <w:rFonts w:ascii="Arial" w:hAnsi="Arial" w:cs="Arial"/>
          <w:sz w:val="24"/>
          <w:szCs w:val="24"/>
        </w:rPr>
        <w:t xml:space="preserve"> partial delisting of soils in OU2 and update</w:t>
      </w:r>
      <w:r w:rsidR="00F64C65">
        <w:rPr>
          <w:rFonts w:ascii="Arial" w:hAnsi="Arial" w:cs="Arial"/>
          <w:sz w:val="24"/>
          <w:szCs w:val="24"/>
        </w:rPr>
        <w:t>d</w:t>
      </w:r>
      <w:r w:rsidR="00584905">
        <w:rPr>
          <w:rFonts w:ascii="Arial" w:hAnsi="Arial" w:cs="Arial"/>
          <w:sz w:val="24"/>
          <w:szCs w:val="24"/>
        </w:rPr>
        <w:t xml:space="preserve"> LUCs base</w:t>
      </w:r>
      <w:r w:rsidR="00052C96">
        <w:rPr>
          <w:rFonts w:ascii="Arial" w:hAnsi="Arial" w:cs="Arial"/>
          <w:sz w:val="24"/>
          <w:szCs w:val="24"/>
        </w:rPr>
        <w:t>d on</w:t>
      </w:r>
      <w:r w:rsidR="00584905">
        <w:rPr>
          <w:rFonts w:ascii="Arial" w:hAnsi="Arial" w:cs="Arial"/>
          <w:sz w:val="24"/>
          <w:szCs w:val="24"/>
        </w:rPr>
        <w:t xml:space="preserve"> delisting. </w:t>
      </w:r>
      <w:r w:rsidR="00052C96">
        <w:rPr>
          <w:rFonts w:ascii="Arial" w:hAnsi="Arial" w:cs="Arial"/>
          <w:sz w:val="24"/>
          <w:szCs w:val="24"/>
        </w:rPr>
        <w:t>Additional updates</w:t>
      </w:r>
      <w:r>
        <w:rPr>
          <w:rFonts w:ascii="Arial" w:hAnsi="Arial" w:cs="Arial"/>
          <w:sz w:val="24"/>
          <w:szCs w:val="24"/>
        </w:rPr>
        <w:t xml:space="preserve"> were</w:t>
      </w:r>
      <w:r w:rsidR="00052C96">
        <w:rPr>
          <w:rFonts w:ascii="Arial" w:hAnsi="Arial" w:cs="Arial"/>
          <w:sz w:val="24"/>
          <w:szCs w:val="24"/>
        </w:rPr>
        <w:t xml:space="preserve"> made to include OU1 and OU3.</w:t>
      </w:r>
      <w:r w:rsidR="00CB2DA4">
        <w:rPr>
          <w:rFonts w:ascii="Arial" w:hAnsi="Arial" w:cs="Arial"/>
          <w:sz w:val="24"/>
          <w:szCs w:val="24"/>
        </w:rPr>
        <w:t xml:space="preserve"> The LUCs are primarily in place to prevent uses of contaminated groundwater</w:t>
      </w:r>
      <w:r w:rsidR="0000523B">
        <w:rPr>
          <w:rFonts w:ascii="Arial" w:hAnsi="Arial" w:cs="Arial"/>
          <w:sz w:val="24"/>
          <w:szCs w:val="24"/>
        </w:rPr>
        <w:t xml:space="preserve">, and </w:t>
      </w:r>
      <w:r w:rsidR="00CB2DA4">
        <w:rPr>
          <w:rFonts w:ascii="Arial" w:hAnsi="Arial" w:cs="Arial"/>
          <w:sz w:val="24"/>
          <w:szCs w:val="24"/>
        </w:rPr>
        <w:t>to prevent any exposure to contaminated soils at levels that would pose an unacceptable risk</w:t>
      </w:r>
      <w:r w:rsidR="0000523B">
        <w:rPr>
          <w:rFonts w:ascii="Arial" w:hAnsi="Arial" w:cs="Arial"/>
          <w:sz w:val="24"/>
          <w:szCs w:val="24"/>
        </w:rPr>
        <w:t>.</w:t>
      </w:r>
    </w:p>
    <w:p w14:paraId="253C80D5" w14:textId="61DD926E" w:rsidR="00833B11" w:rsidRDefault="00833B11" w:rsidP="00CD60C8">
      <w:pPr>
        <w:pStyle w:val="ListParagraph"/>
        <w:numPr>
          <w:ilvl w:val="0"/>
          <w:numId w:val="8"/>
        </w:numPr>
        <w:ind w:left="720"/>
        <w:rPr>
          <w:rFonts w:ascii="Arial" w:hAnsi="Arial" w:cs="Arial"/>
          <w:sz w:val="24"/>
          <w:szCs w:val="24"/>
        </w:rPr>
      </w:pPr>
      <w:r>
        <w:rPr>
          <w:rFonts w:ascii="Arial" w:hAnsi="Arial" w:cs="Arial"/>
          <w:sz w:val="24"/>
          <w:szCs w:val="24"/>
        </w:rPr>
        <w:t xml:space="preserve">OU3 is being treated by continued monitored natural attenuation. Annual groundwater sampling results are available in the Annual Performance Report. </w:t>
      </w:r>
    </w:p>
    <w:p w14:paraId="78802F38" w14:textId="77777777" w:rsidR="00744BBD" w:rsidRDefault="00C6214D" w:rsidP="00CD60C8">
      <w:pPr>
        <w:pStyle w:val="ListParagraph"/>
        <w:numPr>
          <w:ilvl w:val="0"/>
          <w:numId w:val="8"/>
        </w:numPr>
        <w:ind w:left="720"/>
        <w:rPr>
          <w:rFonts w:ascii="Arial" w:hAnsi="Arial" w:cs="Arial"/>
          <w:sz w:val="24"/>
          <w:szCs w:val="24"/>
        </w:rPr>
      </w:pPr>
      <w:r>
        <w:rPr>
          <w:rFonts w:ascii="Arial" w:hAnsi="Arial" w:cs="Arial"/>
          <w:sz w:val="24"/>
          <w:szCs w:val="24"/>
        </w:rPr>
        <w:t xml:space="preserve">Round Lake was originally part of TCAAP but was transferred to USFWS </w:t>
      </w:r>
      <w:r w:rsidR="00FF2F1F">
        <w:rPr>
          <w:rFonts w:ascii="Arial" w:hAnsi="Arial" w:cs="Arial"/>
          <w:sz w:val="24"/>
          <w:szCs w:val="24"/>
        </w:rPr>
        <w:t>in</w:t>
      </w:r>
      <w:r>
        <w:rPr>
          <w:rFonts w:ascii="Arial" w:hAnsi="Arial" w:cs="Arial"/>
          <w:sz w:val="24"/>
          <w:szCs w:val="24"/>
        </w:rPr>
        <w:t xml:space="preserve"> 1974.</w:t>
      </w:r>
      <w:r w:rsidR="00FF2F1F">
        <w:rPr>
          <w:rFonts w:ascii="Arial" w:hAnsi="Arial" w:cs="Arial"/>
          <w:sz w:val="24"/>
          <w:szCs w:val="24"/>
        </w:rPr>
        <w:t xml:space="preserve"> Contamination from historical releases of hazardous substances from TCAAP to Round Lake is largely confined to the upper 1 foot of sediment. </w:t>
      </w:r>
    </w:p>
    <w:p w14:paraId="2847BCDD" w14:textId="75D2FCDD" w:rsidR="00B06714" w:rsidRDefault="00744BBD" w:rsidP="00CD60C8">
      <w:pPr>
        <w:pStyle w:val="ListParagraph"/>
        <w:numPr>
          <w:ilvl w:val="0"/>
          <w:numId w:val="8"/>
        </w:numPr>
        <w:ind w:left="720"/>
        <w:rPr>
          <w:rFonts w:ascii="Arial" w:hAnsi="Arial" w:cs="Arial"/>
          <w:sz w:val="24"/>
          <w:szCs w:val="24"/>
        </w:rPr>
      </w:pPr>
      <w:r>
        <w:rPr>
          <w:rFonts w:ascii="Arial" w:hAnsi="Arial" w:cs="Arial"/>
          <w:sz w:val="24"/>
          <w:szCs w:val="24"/>
        </w:rPr>
        <w:t xml:space="preserve">The </w:t>
      </w:r>
      <w:r w:rsidRPr="00B35CD3">
        <w:rPr>
          <w:rFonts w:ascii="Arial" w:hAnsi="Arial" w:cs="Arial"/>
          <w:sz w:val="24"/>
          <w:szCs w:val="24"/>
        </w:rPr>
        <w:t>EPA, MPCA and the Army have been working to reach a consensus on ecological risk and remedial action objectives.</w:t>
      </w:r>
    </w:p>
    <w:p w14:paraId="0C477DC6" w14:textId="07CB54EC" w:rsidR="00E96E0B" w:rsidRDefault="00AC4F73" w:rsidP="00CD60C8">
      <w:pPr>
        <w:pStyle w:val="ListParagraph"/>
        <w:numPr>
          <w:ilvl w:val="0"/>
          <w:numId w:val="8"/>
        </w:numPr>
        <w:ind w:left="720"/>
        <w:rPr>
          <w:rFonts w:ascii="Arial" w:hAnsi="Arial" w:cs="Arial"/>
          <w:sz w:val="24"/>
          <w:szCs w:val="24"/>
        </w:rPr>
      </w:pPr>
      <w:r>
        <w:rPr>
          <w:rFonts w:ascii="Arial" w:hAnsi="Arial" w:cs="Arial"/>
          <w:sz w:val="24"/>
          <w:szCs w:val="24"/>
        </w:rPr>
        <w:t>With</w:t>
      </w:r>
      <w:r w:rsidR="00B06714">
        <w:rPr>
          <w:rFonts w:ascii="Arial" w:hAnsi="Arial" w:cs="Arial"/>
          <w:sz w:val="24"/>
          <w:szCs w:val="24"/>
        </w:rPr>
        <w:t xml:space="preserve"> input from EPA, MPCA, USFWS </w:t>
      </w:r>
      <w:r w:rsidR="006B59BD">
        <w:rPr>
          <w:rFonts w:ascii="Arial" w:hAnsi="Arial" w:cs="Arial"/>
          <w:sz w:val="24"/>
          <w:szCs w:val="24"/>
        </w:rPr>
        <w:t xml:space="preserve">and </w:t>
      </w:r>
      <w:r w:rsidR="00B06714">
        <w:rPr>
          <w:rFonts w:ascii="Arial" w:hAnsi="Arial" w:cs="Arial"/>
          <w:sz w:val="24"/>
          <w:szCs w:val="24"/>
        </w:rPr>
        <w:t>MDNR</w:t>
      </w:r>
      <w:r>
        <w:rPr>
          <w:rFonts w:ascii="Arial" w:hAnsi="Arial" w:cs="Arial"/>
          <w:sz w:val="24"/>
          <w:szCs w:val="24"/>
        </w:rPr>
        <w:t>, the Army</w:t>
      </w:r>
      <w:r w:rsidR="00B06714">
        <w:rPr>
          <w:rFonts w:ascii="Arial" w:hAnsi="Arial" w:cs="Arial"/>
          <w:sz w:val="24"/>
          <w:szCs w:val="24"/>
        </w:rPr>
        <w:t xml:space="preserve"> is planning to issue a final supplemental RI/FS within the next month. </w:t>
      </w:r>
      <w:r>
        <w:rPr>
          <w:rFonts w:ascii="Arial" w:hAnsi="Arial" w:cs="Arial"/>
          <w:sz w:val="24"/>
          <w:szCs w:val="24"/>
        </w:rPr>
        <w:t xml:space="preserve">This will be available to the community for review once the EPA and MPCA accept the document. </w:t>
      </w:r>
    </w:p>
    <w:p w14:paraId="0BEAEC20" w14:textId="422E5884" w:rsidR="003A675F" w:rsidRDefault="0001699A" w:rsidP="003A675F">
      <w:pPr>
        <w:pStyle w:val="ListParagraph"/>
        <w:numPr>
          <w:ilvl w:val="0"/>
          <w:numId w:val="8"/>
        </w:numPr>
        <w:ind w:left="720"/>
        <w:rPr>
          <w:rFonts w:ascii="Arial" w:hAnsi="Arial" w:cs="Arial"/>
          <w:sz w:val="24"/>
          <w:szCs w:val="24"/>
        </w:rPr>
      </w:pPr>
      <w:r>
        <w:rPr>
          <w:rFonts w:ascii="Arial" w:hAnsi="Arial" w:cs="Arial"/>
          <w:sz w:val="24"/>
          <w:szCs w:val="24"/>
        </w:rPr>
        <w:t>Future Actions</w:t>
      </w:r>
      <w:r w:rsidR="00DD549D">
        <w:rPr>
          <w:rFonts w:ascii="Arial" w:hAnsi="Arial" w:cs="Arial"/>
          <w:sz w:val="24"/>
          <w:szCs w:val="24"/>
        </w:rPr>
        <w:t xml:space="preserve"> at OU1</w:t>
      </w:r>
      <w:r>
        <w:rPr>
          <w:rFonts w:ascii="Arial" w:hAnsi="Arial" w:cs="Arial"/>
          <w:sz w:val="24"/>
          <w:szCs w:val="24"/>
        </w:rPr>
        <w:t xml:space="preserve"> </w:t>
      </w:r>
      <w:r w:rsidR="006C6807">
        <w:rPr>
          <w:rFonts w:ascii="Arial" w:hAnsi="Arial" w:cs="Arial"/>
          <w:sz w:val="24"/>
          <w:szCs w:val="24"/>
        </w:rPr>
        <w:t>include finalizing</w:t>
      </w:r>
      <w:r w:rsidR="00A80786">
        <w:rPr>
          <w:rFonts w:ascii="Arial" w:hAnsi="Arial" w:cs="Arial"/>
          <w:sz w:val="24"/>
          <w:szCs w:val="24"/>
        </w:rPr>
        <w:t xml:space="preserve"> a</w:t>
      </w:r>
      <w:r w:rsidR="006C6807">
        <w:rPr>
          <w:rFonts w:ascii="Arial" w:hAnsi="Arial" w:cs="Arial"/>
          <w:sz w:val="24"/>
          <w:szCs w:val="24"/>
        </w:rPr>
        <w:t xml:space="preserve"> location and installing new extraction well (s). </w:t>
      </w:r>
      <w:r w:rsidR="00A80786" w:rsidRPr="00A80786">
        <w:rPr>
          <w:rFonts w:ascii="Arial" w:hAnsi="Arial" w:cs="Arial"/>
          <w:sz w:val="24"/>
          <w:szCs w:val="24"/>
        </w:rPr>
        <w:t xml:space="preserve">Future actions for OU2 include </w:t>
      </w:r>
      <w:r w:rsidR="00DD549D">
        <w:rPr>
          <w:rFonts w:ascii="Arial" w:hAnsi="Arial" w:cs="Arial"/>
          <w:sz w:val="24"/>
          <w:szCs w:val="24"/>
        </w:rPr>
        <w:t xml:space="preserve">Site A vapor intrusion investigation, </w:t>
      </w:r>
      <w:r w:rsidR="006C6807">
        <w:rPr>
          <w:rFonts w:ascii="Arial" w:hAnsi="Arial" w:cs="Arial"/>
          <w:sz w:val="24"/>
          <w:szCs w:val="24"/>
        </w:rPr>
        <w:lastRenderedPageBreak/>
        <w:t xml:space="preserve">USGS treatability study </w:t>
      </w:r>
      <w:r w:rsidR="00DD549D">
        <w:rPr>
          <w:rFonts w:ascii="Arial" w:hAnsi="Arial" w:cs="Arial"/>
          <w:sz w:val="24"/>
          <w:szCs w:val="24"/>
        </w:rPr>
        <w:t xml:space="preserve">at Site K </w:t>
      </w:r>
      <w:r w:rsidR="006C6807">
        <w:rPr>
          <w:rFonts w:ascii="Arial" w:hAnsi="Arial" w:cs="Arial"/>
          <w:sz w:val="24"/>
          <w:szCs w:val="24"/>
        </w:rPr>
        <w:t xml:space="preserve">and SGRS construction. </w:t>
      </w:r>
      <w:r w:rsidR="00583D2D">
        <w:rPr>
          <w:rFonts w:ascii="Arial" w:hAnsi="Arial" w:cs="Arial"/>
          <w:sz w:val="24"/>
          <w:szCs w:val="24"/>
        </w:rPr>
        <w:t xml:space="preserve">Groundwater monitoring will continue at OU3 and </w:t>
      </w:r>
      <w:r w:rsidR="00DD549D">
        <w:rPr>
          <w:rFonts w:ascii="Arial" w:hAnsi="Arial" w:cs="Arial"/>
          <w:sz w:val="24"/>
          <w:szCs w:val="24"/>
        </w:rPr>
        <w:t xml:space="preserve">the </w:t>
      </w:r>
      <w:r w:rsidR="00583D2D">
        <w:rPr>
          <w:rFonts w:ascii="Arial" w:hAnsi="Arial" w:cs="Arial"/>
          <w:sz w:val="24"/>
          <w:szCs w:val="24"/>
        </w:rPr>
        <w:t>RI/FS</w:t>
      </w:r>
      <w:r w:rsidR="00DD549D">
        <w:rPr>
          <w:rFonts w:ascii="Arial" w:hAnsi="Arial" w:cs="Arial"/>
          <w:sz w:val="24"/>
          <w:szCs w:val="24"/>
        </w:rPr>
        <w:t xml:space="preserve"> for Round Lake </w:t>
      </w:r>
      <w:r w:rsidR="00583D2D">
        <w:rPr>
          <w:rFonts w:ascii="Arial" w:hAnsi="Arial" w:cs="Arial"/>
          <w:sz w:val="24"/>
          <w:szCs w:val="24"/>
        </w:rPr>
        <w:t xml:space="preserve">will be </w:t>
      </w:r>
      <w:r w:rsidR="00DD549D">
        <w:rPr>
          <w:rFonts w:ascii="Arial" w:hAnsi="Arial" w:cs="Arial"/>
          <w:sz w:val="24"/>
          <w:szCs w:val="24"/>
        </w:rPr>
        <w:t>finalized,</w:t>
      </w:r>
      <w:r w:rsidR="00583D2D">
        <w:rPr>
          <w:rFonts w:ascii="Arial" w:hAnsi="Arial" w:cs="Arial"/>
          <w:sz w:val="24"/>
          <w:szCs w:val="24"/>
        </w:rPr>
        <w:t xml:space="preserve"> and </w:t>
      </w:r>
      <w:r w:rsidR="00F64EAA">
        <w:rPr>
          <w:rFonts w:ascii="Arial" w:hAnsi="Arial" w:cs="Arial"/>
          <w:sz w:val="24"/>
          <w:szCs w:val="24"/>
        </w:rPr>
        <w:t xml:space="preserve">a </w:t>
      </w:r>
      <w:r w:rsidR="00583D2D">
        <w:rPr>
          <w:rFonts w:ascii="Arial" w:hAnsi="Arial" w:cs="Arial"/>
          <w:sz w:val="24"/>
          <w:szCs w:val="24"/>
        </w:rPr>
        <w:t>proposed plan</w:t>
      </w:r>
      <w:r w:rsidR="00F64EAA">
        <w:rPr>
          <w:rFonts w:ascii="Arial" w:hAnsi="Arial" w:cs="Arial"/>
          <w:sz w:val="24"/>
          <w:szCs w:val="24"/>
        </w:rPr>
        <w:t xml:space="preserve"> developed. The Army will hold a </w:t>
      </w:r>
      <w:r w:rsidR="00583D2D">
        <w:rPr>
          <w:rFonts w:ascii="Arial" w:hAnsi="Arial" w:cs="Arial"/>
          <w:sz w:val="24"/>
          <w:szCs w:val="24"/>
        </w:rPr>
        <w:t>public comment period</w:t>
      </w:r>
      <w:r w:rsidR="00F64EAA">
        <w:rPr>
          <w:rFonts w:ascii="Arial" w:hAnsi="Arial" w:cs="Arial"/>
          <w:sz w:val="24"/>
          <w:szCs w:val="24"/>
        </w:rPr>
        <w:t xml:space="preserve"> and </w:t>
      </w:r>
      <w:r w:rsidR="00583D2D">
        <w:rPr>
          <w:rFonts w:ascii="Arial" w:hAnsi="Arial" w:cs="Arial"/>
          <w:sz w:val="24"/>
          <w:szCs w:val="24"/>
        </w:rPr>
        <w:t>public meeting</w:t>
      </w:r>
      <w:r w:rsidR="00A80786">
        <w:rPr>
          <w:rFonts w:ascii="Arial" w:hAnsi="Arial" w:cs="Arial"/>
          <w:sz w:val="24"/>
          <w:szCs w:val="24"/>
        </w:rPr>
        <w:t xml:space="preserve"> on the proposed plan</w:t>
      </w:r>
      <w:r w:rsidR="00F64EAA">
        <w:rPr>
          <w:rFonts w:ascii="Arial" w:hAnsi="Arial" w:cs="Arial"/>
          <w:sz w:val="24"/>
          <w:szCs w:val="24"/>
        </w:rPr>
        <w:t>, followed by the development of a ROD</w:t>
      </w:r>
      <w:r w:rsidR="00376247">
        <w:rPr>
          <w:rFonts w:ascii="Arial" w:hAnsi="Arial" w:cs="Arial"/>
          <w:sz w:val="24"/>
          <w:szCs w:val="24"/>
        </w:rPr>
        <w:t xml:space="preserve"> based on stakeholder input</w:t>
      </w:r>
      <w:r w:rsidR="00F64EAA">
        <w:rPr>
          <w:rFonts w:ascii="Arial" w:hAnsi="Arial" w:cs="Arial"/>
          <w:sz w:val="24"/>
          <w:szCs w:val="24"/>
        </w:rPr>
        <w:t xml:space="preserve">. </w:t>
      </w:r>
    </w:p>
    <w:p w14:paraId="77371634" w14:textId="4829E30C" w:rsidR="003A675F" w:rsidRPr="003A675F" w:rsidRDefault="003A675F" w:rsidP="003A675F">
      <w:pPr>
        <w:rPr>
          <w:rFonts w:ascii="Arial" w:hAnsi="Arial" w:cs="Arial"/>
          <w:sz w:val="24"/>
          <w:szCs w:val="24"/>
          <w:u w:val="single"/>
        </w:rPr>
      </w:pPr>
      <w:r w:rsidRPr="003A675F">
        <w:rPr>
          <w:rFonts w:ascii="Arial" w:hAnsi="Arial" w:cs="Arial"/>
          <w:sz w:val="24"/>
          <w:szCs w:val="24"/>
          <w:u w:val="single"/>
        </w:rPr>
        <w:t>Website – Updated Pages and Content</w:t>
      </w:r>
      <w:r>
        <w:rPr>
          <w:rFonts w:ascii="Arial" w:hAnsi="Arial" w:cs="Arial"/>
          <w:sz w:val="24"/>
          <w:szCs w:val="24"/>
          <w:u w:val="single"/>
        </w:rPr>
        <w:t>, (</w:t>
      </w:r>
      <w:r w:rsidR="00E753B8">
        <w:rPr>
          <w:rFonts w:ascii="Arial" w:hAnsi="Arial" w:cs="Arial"/>
          <w:sz w:val="24"/>
          <w:szCs w:val="24"/>
          <w:u w:val="single"/>
        </w:rPr>
        <w:t>C</w:t>
      </w:r>
      <w:r>
        <w:rPr>
          <w:rFonts w:ascii="Arial" w:hAnsi="Arial" w:cs="Arial"/>
          <w:sz w:val="24"/>
          <w:szCs w:val="24"/>
          <w:u w:val="single"/>
        </w:rPr>
        <w:t xml:space="preserve">athy </w:t>
      </w:r>
      <w:r w:rsidR="00E753B8">
        <w:rPr>
          <w:rFonts w:ascii="Arial" w:hAnsi="Arial" w:cs="Arial"/>
          <w:sz w:val="24"/>
          <w:szCs w:val="24"/>
          <w:u w:val="single"/>
        </w:rPr>
        <w:t>K</w:t>
      </w:r>
      <w:r>
        <w:rPr>
          <w:rFonts w:ascii="Arial" w:hAnsi="Arial" w:cs="Arial"/>
          <w:sz w:val="24"/>
          <w:szCs w:val="24"/>
          <w:u w:val="single"/>
        </w:rPr>
        <w:t>ropp, USAEC)</w:t>
      </w:r>
    </w:p>
    <w:p w14:paraId="7ED169C1" w14:textId="0DFDE733" w:rsidR="00E753B8" w:rsidRPr="00E753B8" w:rsidRDefault="00E753B8" w:rsidP="00E753B8">
      <w:pPr>
        <w:pStyle w:val="ListParagraph"/>
        <w:numPr>
          <w:ilvl w:val="0"/>
          <w:numId w:val="8"/>
        </w:numPr>
        <w:ind w:left="720"/>
        <w:rPr>
          <w:rFonts w:ascii="Arial" w:hAnsi="Arial" w:cs="Arial"/>
          <w:sz w:val="24"/>
          <w:szCs w:val="24"/>
        </w:rPr>
      </w:pPr>
      <w:r>
        <w:rPr>
          <w:rFonts w:ascii="Arial" w:hAnsi="Arial" w:cs="Arial"/>
          <w:sz w:val="24"/>
          <w:szCs w:val="24"/>
        </w:rPr>
        <w:t xml:space="preserve">The Army has </w:t>
      </w:r>
      <w:r w:rsidR="00DD549D">
        <w:rPr>
          <w:rFonts w:ascii="Arial" w:hAnsi="Arial" w:cs="Arial"/>
          <w:sz w:val="24"/>
          <w:szCs w:val="24"/>
        </w:rPr>
        <w:t>made improvements to</w:t>
      </w:r>
      <w:r>
        <w:rPr>
          <w:rFonts w:ascii="Arial" w:hAnsi="Arial" w:cs="Arial"/>
          <w:sz w:val="24"/>
          <w:szCs w:val="24"/>
        </w:rPr>
        <w:t xml:space="preserve"> the</w:t>
      </w:r>
      <w:r w:rsidR="00DD549D">
        <w:rPr>
          <w:rFonts w:ascii="Arial" w:hAnsi="Arial" w:cs="Arial"/>
          <w:sz w:val="24"/>
          <w:szCs w:val="24"/>
        </w:rPr>
        <w:t xml:space="preserve"> </w:t>
      </w:r>
      <w:hyperlink r:id="rId11" w:history="1">
        <w:r w:rsidR="00DD549D" w:rsidRPr="00284B94">
          <w:rPr>
            <w:rStyle w:val="Hyperlink"/>
            <w:rFonts w:ascii="Arial" w:hAnsi="Arial" w:cs="Arial"/>
            <w:sz w:val="24"/>
            <w:szCs w:val="24"/>
          </w:rPr>
          <w:t>www.tcaaprab.org</w:t>
        </w:r>
      </w:hyperlink>
      <w:r>
        <w:rPr>
          <w:rFonts w:ascii="Arial" w:hAnsi="Arial" w:cs="Arial"/>
          <w:sz w:val="24"/>
          <w:szCs w:val="24"/>
        </w:rPr>
        <w:t xml:space="preserve"> website</w:t>
      </w:r>
      <w:r w:rsidR="006B59BD">
        <w:rPr>
          <w:rFonts w:ascii="Arial" w:hAnsi="Arial" w:cs="Arial"/>
          <w:sz w:val="24"/>
          <w:szCs w:val="24"/>
        </w:rPr>
        <w:t xml:space="preserve"> </w:t>
      </w:r>
      <w:r w:rsidR="00DD549D">
        <w:rPr>
          <w:rFonts w:ascii="Arial" w:hAnsi="Arial" w:cs="Arial"/>
          <w:sz w:val="24"/>
          <w:szCs w:val="24"/>
        </w:rPr>
        <w:t xml:space="preserve">and </w:t>
      </w:r>
      <w:r>
        <w:rPr>
          <w:rFonts w:ascii="Arial" w:hAnsi="Arial" w:cs="Arial"/>
          <w:sz w:val="24"/>
          <w:szCs w:val="24"/>
        </w:rPr>
        <w:t xml:space="preserve">will </w:t>
      </w:r>
      <w:r w:rsidR="00DD549D">
        <w:rPr>
          <w:rFonts w:ascii="Arial" w:hAnsi="Arial" w:cs="Arial"/>
          <w:sz w:val="24"/>
          <w:szCs w:val="24"/>
        </w:rPr>
        <w:t xml:space="preserve">be </w:t>
      </w:r>
      <w:r>
        <w:rPr>
          <w:rFonts w:ascii="Arial" w:hAnsi="Arial" w:cs="Arial"/>
          <w:sz w:val="24"/>
          <w:szCs w:val="24"/>
        </w:rPr>
        <w:t>post</w:t>
      </w:r>
      <w:r w:rsidR="00DD549D">
        <w:rPr>
          <w:rFonts w:ascii="Arial" w:hAnsi="Arial" w:cs="Arial"/>
          <w:sz w:val="24"/>
          <w:szCs w:val="24"/>
        </w:rPr>
        <w:t>ing</w:t>
      </w:r>
      <w:r>
        <w:rPr>
          <w:rFonts w:ascii="Arial" w:hAnsi="Arial" w:cs="Arial"/>
          <w:sz w:val="24"/>
          <w:szCs w:val="24"/>
        </w:rPr>
        <w:t xml:space="preserve"> updates on the website as well as documents</w:t>
      </w:r>
      <w:r w:rsidR="00DD549D">
        <w:rPr>
          <w:rFonts w:ascii="Arial" w:hAnsi="Arial" w:cs="Arial"/>
          <w:sz w:val="24"/>
          <w:szCs w:val="24"/>
        </w:rPr>
        <w:t xml:space="preserve"> for review</w:t>
      </w:r>
      <w:r>
        <w:rPr>
          <w:rFonts w:ascii="Arial" w:hAnsi="Arial" w:cs="Arial"/>
          <w:sz w:val="24"/>
          <w:szCs w:val="24"/>
        </w:rPr>
        <w:t xml:space="preserve">. </w:t>
      </w:r>
      <w:r w:rsidR="00F57FA5">
        <w:rPr>
          <w:rFonts w:ascii="Arial" w:hAnsi="Arial" w:cs="Arial"/>
          <w:sz w:val="24"/>
          <w:szCs w:val="24"/>
        </w:rPr>
        <w:t xml:space="preserve">Several reports are available </w:t>
      </w:r>
      <w:r w:rsidR="00F96B21">
        <w:rPr>
          <w:rFonts w:ascii="Arial" w:hAnsi="Arial" w:cs="Arial"/>
          <w:sz w:val="24"/>
          <w:szCs w:val="24"/>
        </w:rPr>
        <w:t xml:space="preserve">for download </w:t>
      </w:r>
      <w:r w:rsidR="00F57FA5">
        <w:rPr>
          <w:rFonts w:ascii="Arial" w:hAnsi="Arial" w:cs="Arial"/>
          <w:sz w:val="24"/>
          <w:szCs w:val="24"/>
        </w:rPr>
        <w:t xml:space="preserve">on the site, such as the 2020 LUCRD Revision 6 report and the Annual Performance reports. </w:t>
      </w:r>
    </w:p>
    <w:p w14:paraId="1ED923DA" w14:textId="609B567C" w:rsidR="003A675F" w:rsidRDefault="00E753B8" w:rsidP="003A675F">
      <w:pPr>
        <w:pStyle w:val="ListParagraph"/>
        <w:numPr>
          <w:ilvl w:val="0"/>
          <w:numId w:val="8"/>
        </w:numPr>
        <w:ind w:left="720"/>
        <w:rPr>
          <w:rFonts w:ascii="Arial" w:hAnsi="Arial" w:cs="Arial"/>
          <w:sz w:val="24"/>
          <w:szCs w:val="24"/>
        </w:rPr>
      </w:pPr>
      <w:r>
        <w:rPr>
          <w:rFonts w:ascii="Arial" w:hAnsi="Arial" w:cs="Arial"/>
          <w:sz w:val="24"/>
          <w:szCs w:val="24"/>
        </w:rPr>
        <w:t xml:space="preserve">The website has an area where questions and concerns can be submitted. The property description and site history </w:t>
      </w:r>
      <w:r w:rsidR="00F86B59">
        <w:rPr>
          <w:rFonts w:ascii="Arial" w:hAnsi="Arial" w:cs="Arial"/>
          <w:sz w:val="24"/>
          <w:szCs w:val="24"/>
        </w:rPr>
        <w:t>are</w:t>
      </w:r>
      <w:r>
        <w:rPr>
          <w:rFonts w:ascii="Arial" w:hAnsi="Arial" w:cs="Arial"/>
          <w:sz w:val="24"/>
          <w:szCs w:val="24"/>
        </w:rPr>
        <w:t xml:space="preserve"> also available in the background section as well as the property status</w:t>
      </w:r>
      <w:r w:rsidR="00F86B59">
        <w:rPr>
          <w:rFonts w:ascii="Arial" w:hAnsi="Arial" w:cs="Arial"/>
          <w:sz w:val="24"/>
          <w:szCs w:val="24"/>
        </w:rPr>
        <w:t>, regulatory framework</w:t>
      </w:r>
      <w:r w:rsidR="00F57FA5">
        <w:rPr>
          <w:rFonts w:ascii="Arial" w:hAnsi="Arial" w:cs="Arial"/>
          <w:sz w:val="24"/>
          <w:szCs w:val="24"/>
        </w:rPr>
        <w:t xml:space="preserve"> and </w:t>
      </w:r>
      <w:r w:rsidR="00F86B59">
        <w:rPr>
          <w:rFonts w:ascii="Arial" w:hAnsi="Arial" w:cs="Arial"/>
          <w:sz w:val="24"/>
          <w:szCs w:val="24"/>
        </w:rPr>
        <w:t>RODs</w:t>
      </w:r>
      <w:r>
        <w:rPr>
          <w:rFonts w:ascii="Arial" w:hAnsi="Arial" w:cs="Arial"/>
          <w:sz w:val="24"/>
          <w:szCs w:val="24"/>
        </w:rPr>
        <w:t xml:space="preserve">. </w:t>
      </w:r>
      <w:r w:rsidR="00F86B59">
        <w:rPr>
          <w:rFonts w:ascii="Arial" w:hAnsi="Arial" w:cs="Arial"/>
          <w:sz w:val="24"/>
          <w:szCs w:val="24"/>
        </w:rPr>
        <w:t>There is also a section for operable units with information and maps</w:t>
      </w:r>
      <w:r w:rsidR="00996101">
        <w:rPr>
          <w:rFonts w:ascii="Arial" w:hAnsi="Arial" w:cs="Arial"/>
          <w:sz w:val="24"/>
          <w:szCs w:val="24"/>
        </w:rPr>
        <w:t xml:space="preserve"> (including site descriptions</w:t>
      </w:r>
      <w:r w:rsidR="00F57FA5">
        <w:rPr>
          <w:rFonts w:ascii="Arial" w:hAnsi="Arial" w:cs="Arial"/>
          <w:sz w:val="24"/>
          <w:szCs w:val="24"/>
        </w:rPr>
        <w:t>). Additional</w:t>
      </w:r>
      <w:r w:rsidR="008C266F">
        <w:rPr>
          <w:rFonts w:ascii="Arial" w:hAnsi="Arial" w:cs="Arial"/>
          <w:sz w:val="24"/>
          <w:szCs w:val="24"/>
        </w:rPr>
        <w:t xml:space="preserve"> information includes</w:t>
      </w:r>
      <w:r w:rsidR="006B59BD">
        <w:rPr>
          <w:rFonts w:ascii="Arial" w:hAnsi="Arial" w:cs="Arial"/>
          <w:sz w:val="24"/>
          <w:szCs w:val="24"/>
        </w:rPr>
        <w:t xml:space="preserve"> </w:t>
      </w:r>
      <w:r w:rsidR="008C266F">
        <w:rPr>
          <w:rFonts w:ascii="Arial" w:hAnsi="Arial" w:cs="Arial"/>
          <w:sz w:val="24"/>
          <w:szCs w:val="24"/>
        </w:rPr>
        <w:t>news, fact sheets</w:t>
      </w:r>
      <w:r w:rsidR="00F57FA5">
        <w:rPr>
          <w:rFonts w:ascii="Arial" w:hAnsi="Arial" w:cs="Arial"/>
          <w:sz w:val="24"/>
          <w:szCs w:val="24"/>
        </w:rPr>
        <w:t>,</w:t>
      </w:r>
      <w:r w:rsidR="008C266F">
        <w:rPr>
          <w:rFonts w:ascii="Arial" w:hAnsi="Arial" w:cs="Arial"/>
          <w:sz w:val="24"/>
          <w:szCs w:val="24"/>
        </w:rPr>
        <w:t xml:space="preserve"> and an Army acronym list.</w:t>
      </w:r>
    </w:p>
    <w:p w14:paraId="7BC554E9" w14:textId="7348F229" w:rsidR="00A63778" w:rsidRDefault="00A63778" w:rsidP="003A675F">
      <w:pPr>
        <w:pStyle w:val="ListParagraph"/>
        <w:numPr>
          <w:ilvl w:val="0"/>
          <w:numId w:val="8"/>
        </w:numPr>
        <w:ind w:left="720"/>
        <w:rPr>
          <w:rFonts w:ascii="Arial" w:hAnsi="Arial" w:cs="Arial"/>
          <w:sz w:val="24"/>
          <w:szCs w:val="24"/>
        </w:rPr>
      </w:pPr>
      <w:r>
        <w:rPr>
          <w:rFonts w:ascii="Arial" w:hAnsi="Arial" w:cs="Arial"/>
          <w:sz w:val="24"/>
          <w:szCs w:val="24"/>
        </w:rPr>
        <w:t xml:space="preserve">The website has a RAB section where meeting information will be placed, including meeting minutes. </w:t>
      </w:r>
      <w:r w:rsidR="00476EF8">
        <w:rPr>
          <w:rFonts w:ascii="Arial" w:hAnsi="Arial" w:cs="Arial"/>
          <w:sz w:val="24"/>
          <w:szCs w:val="24"/>
        </w:rPr>
        <w:t>The information tab has contact information that can be used to ask questions or make suggestions/recommendations.</w:t>
      </w:r>
      <w:r w:rsidR="00523800">
        <w:rPr>
          <w:rFonts w:ascii="Arial" w:hAnsi="Arial" w:cs="Arial"/>
          <w:sz w:val="24"/>
          <w:szCs w:val="24"/>
        </w:rPr>
        <w:t xml:space="preserve"> </w:t>
      </w:r>
      <w:r w:rsidR="00476EF8">
        <w:rPr>
          <w:rFonts w:ascii="Arial" w:hAnsi="Arial" w:cs="Arial"/>
          <w:sz w:val="24"/>
          <w:szCs w:val="24"/>
        </w:rPr>
        <w:t xml:space="preserve">It also has document repository information. </w:t>
      </w:r>
    </w:p>
    <w:p w14:paraId="62CDC8F6" w14:textId="33879EBF" w:rsidR="008C07DF" w:rsidRPr="00B35B8B" w:rsidRDefault="00F57FA5" w:rsidP="00B35B8B">
      <w:pPr>
        <w:pStyle w:val="ListParagraph"/>
        <w:numPr>
          <w:ilvl w:val="0"/>
          <w:numId w:val="8"/>
        </w:numPr>
        <w:ind w:left="720"/>
        <w:rPr>
          <w:rFonts w:ascii="Arial" w:hAnsi="Arial" w:cs="Arial"/>
          <w:sz w:val="24"/>
          <w:szCs w:val="24"/>
        </w:rPr>
      </w:pPr>
      <w:r>
        <w:rPr>
          <w:rFonts w:ascii="Arial" w:hAnsi="Arial" w:cs="Arial"/>
          <w:sz w:val="24"/>
          <w:szCs w:val="24"/>
        </w:rPr>
        <w:t>The Army invites feedback on the website.</w:t>
      </w:r>
    </w:p>
    <w:p w14:paraId="379EFEFE" w14:textId="3DF084FD" w:rsidR="00B50CC4" w:rsidRPr="00B50CC4" w:rsidRDefault="00A13573" w:rsidP="00B50CC4">
      <w:pPr>
        <w:rPr>
          <w:rFonts w:ascii="Arial" w:hAnsi="Arial" w:cs="Arial"/>
          <w:sz w:val="24"/>
          <w:szCs w:val="24"/>
          <w:u w:val="single"/>
        </w:rPr>
      </w:pPr>
      <w:r>
        <w:rPr>
          <w:rFonts w:ascii="Arial" w:hAnsi="Arial" w:cs="Arial"/>
          <w:sz w:val="24"/>
          <w:szCs w:val="24"/>
          <w:u w:val="single"/>
        </w:rPr>
        <w:t xml:space="preserve">RAB Administrative Items </w:t>
      </w:r>
    </w:p>
    <w:p w14:paraId="22716CF9" w14:textId="3274608E" w:rsidR="00B61F89" w:rsidRDefault="00B35B8B" w:rsidP="00206E4C">
      <w:pPr>
        <w:pStyle w:val="ListParagraph"/>
        <w:numPr>
          <w:ilvl w:val="0"/>
          <w:numId w:val="8"/>
        </w:numPr>
        <w:ind w:left="720"/>
        <w:rPr>
          <w:rFonts w:ascii="Arial" w:hAnsi="Arial" w:cs="Arial"/>
          <w:sz w:val="24"/>
          <w:szCs w:val="24"/>
        </w:rPr>
      </w:pPr>
      <w:r>
        <w:rPr>
          <w:rFonts w:ascii="Arial" w:hAnsi="Arial" w:cs="Arial"/>
          <w:sz w:val="24"/>
          <w:szCs w:val="24"/>
        </w:rPr>
        <w:t>If</w:t>
      </w:r>
      <w:r w:rsidR="006B1AA6">
        <w:rPr>
          <w:rFonts w:ascii="Arial" w:hAnsi="Arial" w:cs="Arial"/>
          <w:sz w:val="24"/>
          <w:szCs w:val="24"/>
        </w:rPr>
        <w:t xml:space="preserve"> the RAB meets </w:t>
      </w:r>
      <w:r w:rsidR="006B59BD">
        <w:rPr>
          <w:rFonts w:ascii="Arial" w:hAnsi="Arial" w:cs="Arial"/>
          <w:sz w:val="24"/>
          <w:szCs w:val="24"/>
        </w:rPr>
        <w:t xml:space="preserve">within the next </w:t>
      </w:r>
      <w:r w:rsidR="006B1AA6">
        <w:rPr>
          <w:rFonts w:ascii="Arial" w:hAnsi="Arial" w:cs="Arial"/>
          <w:sz w:val="24"/>
          <w:szCs w:val="24"/>
        </w:rPr>
        <w:t xml:space="preserve">month there may not be any </w:t>
      </w:r>
      <w:r>
        <w:rPr>
          <w:rFonts w:ascii="Arial" w:hAnsi="Arial" w:cs="Arial"/>
          <w:sz w:val="24"/>
          <w:szCs w:val="24"/>
        </w:rPr>
        <w:t>cleanup updates</w:t>
      </w:r>
      <w:r w:rsidR="00523800">
        <w:rPr>
          <w:rFonts w:ascii="Arial" w:hAnsi="Arial" w:cs="Arial"/>
          <w:sz w:val="24"/>
          <w:szCs w:val="24"/>
        </w:rPr>
        <w:t>;</w:t>
      </w:r>
      <w:r>
        <w:rPr>
          <w:rFonts w:ascii="Arial" w:hAnsi="Arial" w:cs="Arial"/>
          <w:sz w:val="24"/>
          <w:szCs w:val="24"/>
        </w:rPr>
        <w:t xml:space="preserve"> however</w:t>
      </w:r>
      <w:r w:rsidR="00523800">
        <w:rPr>
          <w:rFonts w:ascii="Arial" w:hAnsi="Arial" w:cs="Arial"/>
          <w:sz w:val="24"/>
          <w:szCs w:val="24"/>
        </w:rPr>
        <w:t>,</w:t>
      </w:r>
      <w:r>
        <w:rPr>
          <w:rFonts w:ascii="Arial" w:hAnsi="Arial" w:cs="Arial"/>
          <w:sz w:val="24"/>
          <w:szCs w:val="24"/>
        </w:rPr>
        <w:t xml:space="preserve"> </w:t>
      </w:r>
      <w:r w:rsidR="006B1AA6">
        <w:rPr>
          <w:rFonts w:ascii="Arial" w:hAnsi="Arial" w:cs="Arial"/>
          <w:sz w:val="24"/>
          <w:szCs w:val="24"/>
        </w:rPr>
        <w:t>the RAB could hold an administrative meeting to review the operating procedures, mission statement, and to vote on a community co-chair.</w:t>
      </w:r>
      <w:r w:rsidR="00523800">
        <w:rPr>
          <w:rFonts w:ascii="Arial" w:hAnsi="Arial" w:cs="Arial"/>
          <w:sz w:val="24"/>
          <w:szCs w:val="24"/>
        </w:rPr>
        <w:t xml:space="preserve"> </w:t>
      </w:r>
      <w:r w:rsidR="006B1AA6">
        <w:rPr>
          <w:rFonts w:ascii="Arial" w:hAnsi="Arial" w:cs="Arial"/>
          <w:sz w:val="24"/>
          <w:szCs w:val="24"/>
        </w:rPr>
        <w:t xml:space="preserve">An administrative meeting is </w:t>
      </w:r>
      <w:r w:rsidR="00523800">
        <w:rPr>
          <w:rFonts w:ascii="Arial" w:hAnsi="Arial" w:cs="Arial"/>
          <w:sz w:val="24"/>
          <w:szCs w:val="24"/>
        </w:rPr>
        <w:t xml:space="preserve">also </w:t>
      </w:r>
      <w:r w:rsidR="006B1AA6">
        <w:rPr>
          <w:rFonts w:ascii="Arial" w:hAnsi="Arial" w:cs="Arial"/>
          <w:sz w:val="24"/>
          <w:szCs w:val="24"/>
        </w:rPr>
        <w:t>open to the public.</w:t>
      </w:r>
    </w:p>
    <w:p w14:paraId="6FAEC496" w14:textId="1E636EFB" w:rsidR="00206E4C" w:rsidRDefault="00206E4C" w:rsidP="00206E4C">
      <w:pPr>
        <w:pStyle w:val="ListParagraph"/>
        <w:numPr>
          <w:ilvl w:val="0"/>
          <w:numId w:val="8"/>
        </w:numPr>
        <w:ind w:left="720"/>
        <w:rPr>
          <w:rFonts w:ascii="Arial" w:hAnsi="Arial" w:cs="Arial"/>
          <w:sz w:val="24"/>
          <w:szCs w:val="24"/>
        </w:rPr>
      </w:pPr>
      <w:r>
        <w:rPr>
          <w:rFonts w:ascii="Arial" w:hAnsi="Arial" w:cs="Arial"/>
          <w:sz w:val="24"/>
          <w:szCs w:val="24"/>
        </w:rPr>
        <w:t xml:space="preserve">Ms. Kropp asked the RAB to recommend possible dates in February or early March for the next meeting. </w:t>
      </w:r>
    </w:p>
    <w:p w14:paraId="24712FA3" w14:textId="15BE05C2" w:rsidR="00206E4C" w:rsidRDefault="00206E4C" w:rsidP="00206E4C">
      <w:pPr>
        <w:pStyle w:val="ListParagraph"/>
        <w:numPr>
          <w:ilvl w:val="0"/>
          <w:numId w:val="8"/>
        </w:numPr>
        <w:ind w:left="720"/>
        <w:rPr>
          <w:rFonts w:ascii="Arial" w:hAnsi="Arial" w:cs="Arial"/>
          <w:sz w:val="24"/>
          <w:szCs w:val="24"/>
        </w:rPr>
      </w:pPr>
      <w:r>
        <w:rPr>
          <w:rFonts w:ascii="Arial" w:hAnsi="Arial" w:cs="Arial"/>
          <w:sz w:val="24"/>
          <w:szCs w:val="24"/>
        </w:rPr>
        <w:t>One member proposed a Monday or Tuesday, first or second week of the month at 7pm.</w:t>
      </w:r>
    </w:p>
    <w:p w14:paraId="35EFB1B4" w14:textId="19708CA5" w:rsidR="00206E4C" w:rsidRDefault="00A97B41" w:rsidP="00206E4C">
      <w:pPr>
        <w:pStyle w:val="ListParagraph"/>
        <w:numPr>
          <w:ilvl w:val="0"/>
          <w:numId w:val="8"/>
        </w:numPr>
        <w:ind w:left="720"/>
        <w:rPr>
          <w:rFonts w:ascii="Arial" w:hAnsi="Arial" w:cs="Arial"/>
          <w:sz w:val="24"/>
          <w:szCs w:val="24"/>
        </w:rPr>
      </w:pPr>
      <w:r>
        <w:rPr>
          <w:rFonts w:ascii="Arial" w:hAnsi="Arial" w:cs="Arial"/>
          <w:sz w:val="24"/>
          <w:szCs w:val="24"/>
        </w:rPr>
        <w:t>The Army is able to attend Monday meetings if they are virtual, however the Army typically cannot attend in-person Monday meetings because it requires travel on Sundays.</w:t>
      </w:r>
    </w:p>
    <w:p w14:paraId="6E1D340C" w14:textId="77777777" w:rsidR="00B35B8B" w:rsidRDefault="006B0D94" w:rsidP="00B35B8B">
      <w:pPr>
        <w:pStyle w:val="ListParagraph"/>
        <w:numPr>
          <w:ilvl w:val="0"/>
          <w:numId w:val="8"/>
        </w:numPr>
        <w:ind w:left="720"/>
        <w:rPr>
          <w:rFonts w:ascii="Arial" w:hAnsi="Arial" w:cs="Arial"/>
          <w:sz w:val="24"/>
          <w:szCs w:val="24"/>
        </w:rPr>
      </w:pPr>
      <w:r>
        <w:rPr>
          <w:rFonts w:ascii="Arial" w:hAnsi="Arial" w:cs="Arial"/>
          <w:sz w:val="24"/>
          <w:szCs w:val="24"/>
        </w:rPr>
        <w:t>On</w:t>
      </w:r>
      <w:r w:rsidR="00B35B8B">
        <w:rPr>
          <w:rFonts w:ascii="Arial" w:hAnsi="Arial" w:cs="Arial"/>
          <w:sz w:val="24"/>
          <w:szCs w:val="24"/>
        </w:rPr>
        <w:t>e</w:t>
      </w:r>
      <w:r>
        <w:rPr>
          <w:rFonts w:ascii="Arial" w:hAnsi="Arial" w:cs="Arial"/>
          <w:sz w:val="24"/>
          <w:szCs w:val="24"/>
        </w:rPr>
        <w:t xml:space="preserve"> member noted a preference for 7pm</w:t>
      </w:r>
      <w:r w:rsidR="00E10AB3">
        <w:rPr>
          <w:rFonts w:ascii="Arial" w:hAnsi="Arial" w:cs="Arial"/>
          <w:sz w:val="24"/>
          <w:szCs w:val="24"/>
        </w:rPr>
        <w:t>.</w:t>
      </w:r>
      <w:r w:rsidR="00B35B8B">
        <w:rPr>
          <w:rFonts w:ascii="Arial" w:hAnsi="Arial" w:cs="Arial"/>
          <w:sz w:val="24"/>
          <w:szCs w:val="24"/>
        </w:rPr>
        <w:t xml:space="preserve"> </w:t>
      </w:r>
    </w:p>
    <w:p w14:paraId="05242A09" w14:textId="77D324C2" w:rsidR="006B0D94" w:rsidRPr="00B35B8B" w:rsidRDefault="00B35B8B" w:rsidP="00B35B8B">
      <w:pPr>
        <w:pStyle w:val="ListParagraph"/>
        <w:numPr>
          <w:ilvl w:val="0"/>
          <w:numId w:val="8"/>
        </w:numPr>
        <w:ind w:left="720"/>
        <w:rPr>
          <w:rFonts w:ascii="Arial" w:hAnsi="Arial" w:cs="Arial"/>
          <w:sz w:val="24"/>
          <w:szCs w:val="24"/>
        </w:rPr>
      </w:pPr>
      <w:r>
        <w:rPr>
          <w:rFonts w:ascii="Arial" w:hAnsi="Arial" w:cs="Arial"/>
          <w:sz w:val="24"/>
          <w:szCs w:val="24"/>
        </w:rPr>
        <w:t>St Anthony</w:t>
      </w:r>
      <w:r w:rsidR="00E10AB3" w:rsidRPr="00B35B8B">
        <w:rPr>
          <w:rFonts w:ascii="Arial" w:hAnsi="Arial" w:cs="Arial"/>
          <w:sz w:val="24"/>
          <w:szCs w:val="24"/>
        </w:rPr>
        <w:t xml:space="preserve"> has city council evening meetings on the second and the fourth Tuesday of the month.</w:t>
      </w:r>
    </w:p>
    <w:p w14:paraId="556C5FBA" w14:textId="076DB76C" w:rsidR="002E65A0" w:rsidRDefault="002E65A0" w:rsidP="002E65A0">
      <w:pPr>
        <w:pStyle w:val="ListParagraph"/>
        <w:numPr>
          <w:ilvl w:val="0"/>
          <w:numId w:val="8"/>
        </w:numPr>
        <w:ind w:left="720"/>
        <w:rPr>
          <w:rFonts w:ascii="Arial" w:hAnsi="Arial" w:cs="Arial"/>
          <w:sz w:val="24"/>
          <w:szCs w:val="24"/>
        </w:rPr>
      </w:pPr>
      <w:r>
        <w:rPr>
          <w:rFonts w:ascii="Arial" w:hAnsi="Arial" w:cs="Arial"/>
          <w:sz w:val="24"/>
          <w:szCs w:val="24"/>
        </w:rPr>
        <w:t xml:space="preserve">February 16 at 7pm was proposed for the next meeting date. </w:t>
      </w:r>
      <w:r w:rsidRPr="002E65A0">
        <w:rPr>
          <w:rFonts w:ascii="Arial" w:hAnsi="Arial" w:cs="Arial"/>
          <w:sz w:val="24"/>
          <w:szCs w:val="24"/>
        </w:rPr>
        <w:t>There were no objections to the proposed date</w:t>
      </w:r>
      <w:r>
        <w:rPr>
          <w:rFonts w:ascii="Arial" w:hAnsi="Arial" w:cs="Arial"/>
          <w:sz w:val="24"/>
          <w:szCs w:val="24"/>
        </w:rPr>
        <w:t xml:space="preserve">. </w:t>
      </w:r>
    </w:p>
    <w:p w14:paraId="172268F4" w14:textId="460887F2" w:rsidR="0056267F" w:rsidRDefault="0056267F" w:rsidP="002E65A0">
      <w:pPr>
        <w:pStyle w:val="ListParagraph"/>
        <w:numPr>
          <w:ilvl w:val="0"/>
          <w:numId w:val="8"/>
        </w:numPr>
        <w:ind w:left="720"/>
        <w:rPr>
          <w:rFonts w:ascii="Arial" w:hAnsi="Arial" w:cs="Arial"/>
          <w:sz w:val="24"/>
          <w:szCs w:val="24"/>
        </w:rPr>
      </w:pPr>
      <w:r>
        <w:rPr>
          <w:rFonts w:ascii="Arial" w:hAnsi="Arial" w:cs="Arial"/>
          <w:sz w:val="24"/>
          <w:szCs w:val="24"/>
        </w:rPr>
        <w:t xml:space="preserve">The February meeting will be an administrative meeting. </w:t>
      </w:r>
    </w:p>
    <w:p w14:paraId="0AFBFE25" w14:textId="1C82E429" w:rsidR="0056267F" w:rsidRDefault="0056267F" w:rsidP="002E65A0">
      <w:pPr>
        <w:pStyle w:val="ListParagraph"/>
        <w:numPr>
          <w:ilvl w:val="0"/>
          <w:numId w:val="8"/>
        </w:numPr>
        <w:ind w:left="720"/>
        <w:rPr>
          <w:rFonts w:ascii="Arial" w:hAnsi="Arial" w:cs="Arial"/>
          <w:sz w:val="24"/>
          <w:szCs w:val="24"/>
        </w:rPr>
      </w:pPr>
      <w:r>
        <w:rPr>
          <w:rFonts w:ascii="Arial" w:hAnsi="Arial" w:cs="Arial"/>
          <w:sz w:val="24"/>
          <w:szCs w:val="24"/>
        </w:rPr>
        <w:lastRenderedPageBreak/>
        <w:t>A member recommended that the next meeting include member introductions as an agenda item.</w:t>
      </w:r>
      <w:r w:rsidR="00523800">
        <w:rPr>
          <w:rFonts w:ascii="Arial" w:hAnsi="Arial" w:cs="Arial"/>
          <w:sz w:val="24"/>
          <w:szCs w:val="24"/>
        </w:rPr>
        <w:t xml:space="preserve"> </w:t>
      </w:r>
      <w:r>
        <w:rPr>
          <w:rFonts w:ascii="Arial" w:hAnsi="Arial" w:cs="Arial"/>
          <w:sz w:val="24"/>
          <w:szCs w:val="24"/>
        </w:rPr>
        <w:t>Introductions could include their interest in the RAB, who they represent and where they are located.</w:t>
      </w:r>
    </w:p>
    <w:p w14:paraId="1117E339" w14:textId="1867B3CD" w:rsidR="0056267F" w:rsidRPr="00B35B8B" w:rsidRDefault="00B35B8B" w:rsidP="00B35B8B">
      <w:pPr>
        <w:pStyle w:val="ListParagraph"/>
        <w:numPr>
          <w:ilvl w:val="0"/>
          <w:numId w:val="8"/>
        </w:numPr>
        <w:ind w:left="720"/>
        <w:rPr>
          <w:rFonts w:ascii="Arial" w:hAnsi="Arial" w:cs="Arial"/>
          <w:sz w:val="24"/>
          <w:szCs w:val="24"/>
        </w:rPr>
      </w:pPr>
      <w:r>
        <w:rPr>
          <w:rFonts w:ascii="Arial" w:hAnsi="Arial" w:cs="Arial"/>
          <w:sz w:val="24"/>
          <w:szCs w:val="24"/>
        </w:rPr>
        <w:t>It was recommended that</w:t>
      </w:r>
      <w:r w:rsidR="0056267F">
        <w:rPr>
          <w:rFonts w:ascii="Arial" w:hAnsi="Arial" w:cs="Arial"/>
          <w:sz w:val="24"/>
          <w:szCs w:val="24"/>
        </w:rPr>
        <w:t xml:space="preserve"> members provide biographies or brief summaries of backgrounds</w:t>
      </w:r>
      <w:r>
        <w:rPr>
          <w:rFonts w:ascii="Arial" w:hAnsi="Arial" w:cs="Arial"/>
          <w:sz w:val="24"/>
          <w:szCs w:val="24"/>
        </w:rPr>
        <w:t xml:space="preserve"> and possibly </w:t>
      </w:r>
      <w:r w:rsidR="0056267F" w:rsidRPr="00B35B8B">
        <w:rPr>
          <w:rFonts w:ascii="Arial" w:hAnsi="Arial" w:cs="Arial"/>
          <w:sz w:val="24"/>
          <w:szCs w:val="24"/>
        </w:rPr>
        <w:t xml:space="preserve">post biographies on the RAB website. </w:t>
      </w:r>
    </w:p>
    <w:p w14:paraId="26DD8A66" w14:textId="2C82B23F" w:rsidR="006B019A" w:rsidRDefault="006B019A" w:rsidP="002E65A0">
      <w:pPr>
        <w:pStyle w:val="ListParagraph"/>
        <w:numPr>
          <w:ilvl w:val="0"/>
          <w:numId w:val="8"/>
        </w:numPr>
        <w:ind w:left="720"/>
        <w:rPr>
          <w:rFonts w:ascii="Arial" w:hAnsi="Arial" w:cs="Arial"/>
          <w:sz w:val="24"/>
          <w:szCs w:val="24"/>
        </w:rPr>
      </w:pPr>
      <w:r>
        <w:rPr>
          <w:rFonts w:ascii="Arial" w:hAnsi="Arial" w:cs="Arial"/>
          <w:sz w:val="24"/>
          <w:szCs w:val="24"/>
        </w:rPr>
        <w:t xml:space="preserve">If RAB members would like to provide biographies this will be </w:t>
      </w:r>
      <w:r w:rsidR="0063360E">
        <w:rPr>
          <w:rFonts w:ascii="Arial" w:hAnsi="Arial" w:cs="Arial"/>
          <w:sz w:val="24"/>
          <w:szCs w:val="24"/>
        </w:rPr>
        <w:t xml:space="preserve">a </w:t>
      </w:r>
      <w:r>
        <w:rPr>
          <w:rFonts w:ascii="Arial" w:hAnsi="Arial" w:cs="Arial"/>
          <w:sz w:val="24"/>
          <w:szCs w:val="24"/>
        </w:rPr>
        <w:t xml:space="preserve">purely voluntary </w:t>
      </w:r>
      <w:r w:rsidR="0063360E">
        <w:rPr>
          <w:rFonts w:ascii="Arial" w:hAnsi="Arial" w:cs="Arial"/>
          <w:sz w:val="24"/>
          <w:szCs w:val="24"/>
        </w:rPr>
        <w:t>process</w:t>
      </w:r>
      <w:r w:rsidR="00B35B8B">
        <w:rPr>
          <w:rFonts w:ascii="Arial" w:hAnsi="Arial" w:cs="Arial"/>
          <w:sz w:val="24"/>
          <w:szCs w:val="24"/>
        </w:rPr>
        <w:t>.</w:t>
      </w:r>
    </w:p>
    <w:p w14:paraId="0F734A95" w14:textId="36576E3F" w:rsidR="0056267F" w:rsidRDefault="0063360E" w:rsidP="002E65A0">
      <w:pPr>
        <w:pStyle w:val="ListParagraph"/>
        <w:numPr>
          <w:ilvl w:val="0"/>
          <w:numId w:val="8"/>
        </w:numPr>
        <w:ind w:left="720"/>
        <w:rPr>
          <w:rFonts w:ascii="Arial" w:hAnsi="Arial" w:cs="Arial"/>
          <w:sz w:val="24"/>
          <w:szCs w:val="24"/>
        </w:rPr>
      </w:pPr>
      <w:r>
        <w:rPr>
          <w:rFonts w:ascii="Arial" w:hAnsi="Arial" w:cs="Arial"/>
          <w:sz w:val="24"/>
          <w:szCs w:val="24"/>
        </w:rPr>
        <w:t>The Army will include a privacy statement</w:t>
      </w:r>
      <w:r w:rsidR="000F222F">
        <w:rPr>
          <w:rFonts w:ascii="Arial" w:hAnsi="Arial" w:cs="Arial"/>
          <w:sz w:val="24"/>
          <w:szCs w:val="24"/>
        </w:rPr>
        <w:t xml:space="preserve"> for signature</w:t>
      </w:r>
      <w:r>
        <w:rPr>
          <w:rFonts w:ascii="Arial" w:hAnsi="Arial" w:cs="Arial"/>
          <w:sz w:val="24"/>
          <w:szCs w:val="24"/>
        </w:rPr>
        <w:t xml:space="preserve">. </w:t>
      </w:r>
      <w:r w:rsidR="006B019A">
        <w:rPr>
          <w:rFonts w:ascii="Arial" w:hAnsi="Arial" w:cs="Arial"/>
          <w:sz w:val="24"/>
          <w:szCs w:val="24"/>
        </w:rPr>
        <w:t>The biographies can be circulated among members</w:t>
      </w:r>
      <w:r w:rsidR="0002536D">
        <w:rPr>
          <w:rFonts w:ascii="Arial" w:hAnsi="Arial" w:cs="Arial"/>
          <w:sz w:val="24"/>
          <w:szCs w:val="24"/>
        </w:rPr>
        <w:t xml:space="preserve"> </w:t>
      </w:r>
      <w:r w:rsidR="00B35B8B">
        <w:rPr>
          <w:rFonts w:ascii="Arial" w:hAnsi="Arial" w:cs="Arial"/>
          <w:sz w:val="24"/>
          <w:szCs w:val="24"/>
        </w:rPr>
        <w:t>i</w:t>
      </w:r>
      <w:r w:rsidR="0002536D">
        <w:rPr>
          <w:rFonts w:ascii="Arial" w:hAnsi="Arial" w:cs="Arial"/>
          <w:sz w:val="24"/>
          <w:szCs w:val="24"/>
        </w:rPr>
        <w:t>f members agree</w:t>
      </w:r>
      <w:r w:rsidR="006B019A">
        <w:rPr>
          <w:rFonts w:ascii="Arial" w:hAnsi="Arial" w:cs="Arial"/>
          <w:sz w:val="24"/>
          <w:szCs w:val="24"/>
        </w:rPr>
        <w:t>, but th</w:t>
      </w:r>
      <w:r w:rsidR="000F222F">
        <w:rPr>
          <w:rFonts w:ascii="Arial" w:hAnsi="Arial" w:cs="Arial"/>
          <w:sz w:val="24"/>
          <w:szCs w:val="24"/>
        </w:rPr>
        <w:t>ey</w:t>
      </w:r>
      <w:r w:rsidR="006B019A">
        <w:rPr>
          <w:rFonts w:ascii="Arial" w:hAnsi="Arial" w:cs="Arial"/>
          <w:sz w:val="24"/>
          <w:szCs w:val="24"/>
        </w:rPr>
        <w:t xml:space="preserve"> will not be posted on the website</w:t>
      </w:r>
      <w:r w:rsidR="00B35B8B">
        <w:rPr>
          <w:rFonts w:ascii="Arial" w:hAnsi="Arial" w:cs="Arial"/>
          <w:sz w:val="24"/>
          <w:szCs w:val="24"/>
        </w:rPr>
        <w:t>.</w:t>
      </w:r>
    </w:p>
    <w:p w14:paraId="04090D10" w14:textId="6A46CCF7" w:rsidR="006E2E20" w:rsidRPr="00F22D53" w:rsidRDefault="006E2E20" w:rsidP="006A67B1">
      <w:pPr>
        <w:rPr>
          <w:rFonts w:ascii="Arial" w:hAnsi="Arial" w:cs="Arial"/>
          <w:sz w:val="24"/>
          <w:szCs w:val="24"/>
        </w:rPr>
      </w:pPr>
    </w:p>
    <w:p w14:paraId="2B8B4C02" w14:textId="77777777" w:rsidR="00AC4853" w:rsidRDefault="00AC4853" w:rsidP="006A67B1">
      <w:pPr>
        <w:rPr>
          <w:rFonts w:ascii="Arial" w:hAnsi="Arial" w:cs="Arial"/>
          <w:sz w:val="24"/>
          <w:szCs w:val="24"/>
        </w:rPr>
        <w:sectPr w:rsidR="00AC4853">
          <w:headerReference w:type="default" r:id="rId12"/>
          <w:footerReference w:type="default" r:id="rId13"/>
          <w:pgSz w:w="12240" w:h="15840"/>
          <w:pgMar w:top="1440" w:right="1440" w:bottom="1440" w:left="1440" w:header="720" w:footer="720" w:gutter="0"/>
          <w:cols w:space="720"/>
          <w:docGrid w:linePitch="360"/>
        </w:sectPr>
      </w:pPr>
    </w:p>
    <w:p w14:paraId="77B49632" w14:textId="77777777" w:rsidR="006A24E5" w:rsidRPr="00F22D53" w:rsidRDefault="006A24E5" w:rsidP="006A24E5">
      <w:pPr>
        <w:autoSpaceDE w:val="0"/>
        <w:autoSpaceDN w:val="0"/>
        <w:adjustRightInd w:val="0"/>
        <w:jc w:val="center"/>
        <w:rPr>
          <w:rFonts w:ascii="Arial" w:hAnsi="Arial" w:cs="Arial"/>
          <w:b/>
          <w:bCs/>
          <w:sz w:val="24"/>
          <w:szCs w:val="24"/>
        </w:rPr>
      </w:pPr>
      <w:r w:rsidRPr="00F22D53">
        <w:rPr>
          <w:rFonts w:ascii="Arial" w:hAnsi="Arial" w:cs="Arial"/>
          <w:b/>
          <w:bCs/>
          <w:sz w:val="24"/>
          <w:szCs w:val="24"/>
        </w:rPr>
        <w:lastRenderedPageBreak/>
        <w:t>ATTENDEES</w:t>
      </w:r>
    </w:p>
    <w:p w14:paraId="00172346" w14:textId="77777777" w:rsidR="00B35B8B" w:rsidRPr="00984934" w:rsidRDefault="00B35B8B" w:rsidP="00B35B8B">
      <w:pPr>
        <w:rPr>
          <w:rFonts w:ascii="Arial" w:hAnsi="Arial" w:cs="Arial"/>
          <w:b/>
          <w:color w:val="000000" w:themeColor="text1"/>
          <w:sz w:val="24"/>
          <w:szCs w:val="24"/>
          <w:u w:val="single"/>
        </w:rPr>
      </w:pPr>
      <w:r w:rsidRPr="00984934">
        <w:rPr>
          <w:rFonts w:ascii="Arial" w:hAnsi="Arial" w:cs="Arial"/>
          <w:b/>
          <w:color w:val="000000" w:themeColor="text1"/>
          <w:sz w:val="24"/>
          <w:szCs w:val="24"/>
          <w:u w:val="single"/>
        </w:rPr>
        <w:t>Non-Community RAB Members Present</w:t>
      </w:r>
    </w:p>
    <w:p w14:paraId="12B0E237" w14:textId="77777777" w:rsidR="00B35B8B" w:rsidRPr="00984934" w:rsidRDefault="00B35B8B" w:rsidP="00B35B8B">
      <w:pPr>
        <w:numPr>
          <w:ilvl w:val="0"/>
          <w:numId w:val="24"/>
        </w:numPr>
        <w:spacing w:after="0" w:line="240" w:lineRule="auto"/>
        <w:rPr>
          <w:rFonts w:ascii="Arial" w:hAnsi="Arial" w:cs="Arial"/>
          <w:color w:val="000000" w:themeColor="text1"/>
          <w:sz w:val="24"/>
          <w:szCs w:val="24"/>
        </w:rPr>
      </w:pPr>
      <w:bookmarkStart w:id="9" w:name="_Hlk62215458"/>
      <w:r w:rsidRPr="00984934">
        <w:rPr>
          <w:rFonts w:ascii="Arial" w:hAnsi="Arial" w:cs="Arial"/>
          <w:color w:val="000000" w:themeColor="text1"/>
          <w:sz w:val="24"/>
          <w:szCs w:val="24"/>
        </w:rPr>
        <w:t>Linda Albrecht (Acting Army Co-chair)</w:t>
      </w:r>
    </w:p>
    <w:p w14:paraId="26E30AC9" w14:textId="77777777" w:rsidR="00B35B8B" w:rsidRPr="00984934" w:rsidRDefault="00B35B8B" w:rsidP="00B35B8B">
      <w:pPr>
        <w:numPr>
          <w:ilvl w:val="0"/>
          <w:numId w:val="24"/>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Thomas Barounis (EPA)</w:t>
      </w:r>
    </w:p>
    <w:p w14:paraId="6F2187FE" w14:textId="77777777" w:rsidR="00B35B8B" w:rsidRPr="00984934" w:rsidRDefault="00B35B8B" w:rsidP="00B35B8B">
      <w:pPr>
        <w:numPr>
          <w:ilvl w:val="0"/>
          <w:numId w:val="24"/>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Brigitte Hay (MPCA)</w:t>
      </w:r>
    </w:p>
    <w:p w14:paraId="746B1421" w14:textId="77777777" w:rsidR="00B35B8B" w:rsidRPr="00984934" w:rsidRDefault="00B35B8B" w:rsidP="00B35B8B">
      <w:pPr>
        <w:numPr>
          <w:ilvl w:val="0"/>
          <w:numId w:val="24"/>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David Brown (Northrop Grumman)</w:t>
      </w:r>
    </w:p>
    <w:p w14:paraId="4AF035BE" w14:textId="77777777" w:rsidR="00B35B8B" w:rsidRPr="00984934" w:rsidRDefault="00B35B8B" w:rsidP="00B35B8B">
      <w:pPr>
        <w:numPr>
          <w:ilvl w:val="0"/>
          <w:numId w:val="24"/>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Melissa Collins (DNR)</w:t>
      </w:r>
    </w:p>
    <w:p w14:paraId="7C4A8852" w14:textId="77777777" w:rsidR="00B35B8B" w:rsidRPr="00984934" w:rsidRDefault="00B35B8B" w:rsidP="00B35B8B">
      <w:pPr>
        <w:numPr>
          <w:ilvl w:val="0"/>
          <w:numId w:val="24"/>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Nicole Menard (USFWS)</w:t>
      </w:r>
    </w:p>
    <w:p w14:paraId="525CAADF" w14:textId="77777777" w:rsidR="00B35B8B" w:rsidRPr="00984934" w:rsidRDefault="00B35B8B" w:rsidP="00B35B8B">
      <w:pPr>
        <w:numPr>
          <w:ilvl w:val="0"/>
          <w:numId w:val="24"/>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 xml:space="preserve">Mary Lee (MN ARNG Arden Hills Army Training) </w:t>
      </w:r>
    </w:p>
    <w:p w14:paraId="48141B3B" w14:textId="5495E919" w:rsidR="00B35B8B" w:rsidRPr="00984934" w:rsidRDefault="00B35B8B" w:rsidP="00B35B8B">
      <w:pPr>
        <w:numPr>
          <w:ilvl w:val="0"/>
          <w:numId w:val="24"/>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Martha</w:t>
      </w:r>
      <w:r w:rsidR="0005609F">
        <w:rPr>
          <w:rFonts w:ascii="Arial" w:hAnsi="Arial" w:cs="Arial"/>
          <w:color w:val="000000" w:themeColor="text1"/>
          <w:sz w:val="24"/>
          <w:szCs w:val="24"/>
        </w:rPr>
        <w:t xml:space="preserve"> </w:t>
      </w:r>
      <w:r w:rsidR="0005609F" w:rsidRPr="00984934">
        <w:rPr>
          <w:rFonts w:ascii="Arial" w:hAnsi="Arial" w:cs="Arial"/>
          <w:color w:val="000000" w:themeColor="text1"/>
          <w:sz w:val="24"/>
          <w:szCs w:val="24"/>
        </w:rPr>
        <w:t>Faust</w:t>
      </w:r>
      <w:r w:rsidRPr="00984934">
        <w:rPr>
          <w:rFonts w:ascii="Arial" w:hAnsi="Arial" w:cs="Arial"/>
          <w:color w:val="000000" w:themeColor="text1"/>
          <w:sz w:val="24"/>
          <w:szCs w:val="24"/>
        </w:rPr>
        <w:t xml:space="preserve"> (Ramsey County)</w:t>
      </w:r>
    </w:p>
    <w:p w14:paraId="466587B1" w14:textId="77777777" w:rsidR="00B35B8B" w:rsidRPr="00984934" w:rsidRDefault="00B35B8B" w:rsidP="00B35B8B">
      <w:pPr>
        <w:numPr>
          <w:ilvl w:val="0"/>
          <w:numId w:val="24"/>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Todd Blomstrom</w:t>
      </w:r>
      <w:r>
        <w:rPr>
          <w:rFonts w:ascii="Arial" w:hAnsi="Arial" w:cs="Arial"/>
          <w:color w:val="000000" w:themeColor="text1"/>
          <w:sz w:val="24"/>
          <w:szCs w:val="24"/>
        </w:rPr>
        <w:t xml:space="preserve"> (City of Arden Hills alternate)</w:t>
      </w:r>
    </w:p>
    <w:p w14:paraId="4013624C" w14:textId="77777777" w:rsidR="00B35B8B" w:rsidRPr="00984934" w:rsidRDefault="00B35B8B" w:rsidP="00B35B8B">
      <w:pPr>
        <w:numPr>
          <w:ilvl w:val="0"/>
          <w:numId w:val="24"/>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David Yang (City of Shoreview)</w:t>
      </w:r>
    </w:p>
    <w:p w14:paraId="4A94710A" w14:textId="330C93BB" w:rsidR="00B35B8B" w:rsidRDefault="00B35B8B" w:rsidP="00B35B8B">
      <w:pPr>
        <w:numPr>
          <w:ilvl w:val="0"/>
          <w:numId w:val="24"/>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Bernard Walker (</w:t>
      </w:r>
      <w:r>
        <w:rPr>
          <w:rFonts w:ascii="Arial" w:hAnsi="Arial" w:cs="Arial"/>
          <w:color w:val="000000" w:themeColor="text1"/>
          <w:sz w:val="24"/>
          <w:szCs w:val="24"/>
        </w:rPr>
        <w:t xml:space="preserve">City of </w:t>
      </w:r>
      <w:r w:rsidRPr="00984934">
        <w:rPr>
          <w:rFonts w:ascii="Arial" w:hAnsi="Arial" w:cs="Arial"/>
          <w:color w:val="000000" w:themeColor="text1"/>
          <w:sz w:val="24"/>
          <w:szCs w:val="24"/>
        </w:rPr>
        <w:t>St. Anthony Village)</w:t>
      </w:r>
      <w:bookmarkEnd w:id="9"/>
    </w:p>
    <w:p w14:paraId="048C3FF6" w14:textId="77777777" w:rsidR="00B35B8B" w:rsidRPr="00B35B8B" w:rsidRDefault="00B35B8B" w:rsidP="00B35B8B">
      <w:pPr>
        <w:spacing w:after="0" w:line="240" w:lineRule="auto"/>
        <w:ind w:left="360"/>
        <w:rPr>
          <w:rFonts w:ascii="Arial" w:hAnsi="Arial" w:cs="Arial"/>
          <w:color w:val="000000" w:themeColor="text1"/>
          <w:sz w:val="24"/>
          <w:szCs w:val="24"/>
        </w:rPr>
      </w:pPr>
    </w:p>
    <w:p w14:paraId="3BC17B61" w14:textId="77777777" w:rsidR="00B35B8B" w:rsidRPr="00984934" w:rsidRDefault="00B35B8B" w:rsidP="00B35B8B">
      <w:pPr>
        <w:rPr>
          <w:rFonts w:ascii="Arial" w:hAnsi="Arial" w:cs="Arial"/>
          <w:b/>
          <w:color w:val="000000" w:themeColor="text1"/>
          <w:sz w:val="24"/>
          <w:szCs w:val="24"/>
          <w:u w:val="single"/>
        </w:rPr>
      </w:pPr>
      <w:r w:rsidRPr="00984934">
        <w:rPr>
          <w:rFonts w:ascii="Arial" w:hAnsi="Arial" w:cs="Arial"/>
          <w:b/>
          <w:color w:val="000000" w:themeColor="text1"/>
          <w:sz w:val="24"/>
          <w:szCs w:val="24"/>
          <w:u w:val="single"/>
        </w:rPr>
        <w:t>Community RAB Members Present</w:t>
      </w:r>
    </w:p>
    <w:p w14:paraId="08A6FD8D" w14:textId="77777777" w:rsidR="00B35B8B" w:rsidRPr="00984934" w:rsidRDefault="00B35B8B" w:rsidP="00B35B8B">
      <w:pPr>
        <w:numPr>
          <w:ilvl w:val="0"/>
          <w:numId w:val="26"/>
        </w:numPr>
        <w:spacing w:after="0" w:line="240" w:lineRule="auto"/>
        <w:contextualSpacing/>
        <w:rPr>
          <w:rFonts w:ascii="Arial" w:hAnsi="Arial" w:cs="Arial"/>
          <w:color w:val="000000" w:themeColor="text1"/>
          <w:sz w:val="24"/>
          <w:szCs w:val="24"/>
        </w:rPr>
      </w:pPr>
      <w:r w:rsidRPr="00984934">
        <w:rPr>
          <w:rFonts w:ascii="Arial" w:hAnsi="Arial" w:cs="Arial"/>
          <w:color w:val="000000" w:themeColor="text1"/>
          <w:sz w:val="24"/>
          <w:szCs w:val="24"/>
        </w:rPr>
        <w:t xml:space="preserve">Paul Bloom </w:t>
      </w:r>
    </w:p>
    <w:p w14:paraId="0959BE60" w14:textId="7DFC3BC5" w:rsidR="00B35B8B" w:rsidRPr="00984934" w:rsidRDefault="00B35B8B" w:rsidP="00B35B8B">
      <w:pPr>
        <w:numPr>
          <w:ilvl w:val="0"/>
          <w:numId w:val="26"/>
        </w:numPr>
        <w:spacing w:after="0" w:line="240" w:lineRule="auto"/>
        <w:contextualSpacing/>
        <w:rPr>
          <w:rFonts w:ascii="Arial" w:hAnsi="Arial" w:cs="Arial"/>
          <w:color w:val="000000" w:themeColor="text1"/>
          <w:sz w:val="24"/>
          <w:szCs w:val="24"/>
        </w:rPr>
      </w:pPr>
      <w:r w:rsidRPr="00984934">
        <w:rPr>
          <w:rFonts w:ascii="Arial" w:hAnsi="Arial" w:cs="Arial"/>
          <w:color w:val="000000" w:themeColor="text1"/>
          <w:sz w:val="24"/>
          <w:szCs w:val="24"/>
        </w:rPr>
        <w:t>Marie Culhane</w:t>
      </w:r>
      <w:r w:rsidRPr="00984934">
        <w:rPr>
          <w:rFonts w:ascii="Arial" w:hAnsi="Arial" w:cs="Arial"/>
          <w:i/>
          <w:iCs/>
          <w:color w:val="000000" w:themeColor="text1"/>
          <w:sz w:val="24"/>
          <w:szCs w:val="24"/>
        </w:rPr>
        <w:t xml:space="preserve"> </w:t>
      </w:r>
    </w:p>
    <w:p w14:paraId="52E92C89" w14:textId="77777777" w:rsidR="00B35B8B" w:rsidRPr="00984934" w:rsidRDefault="00B35B8B" w:rsidP="00B35B8B">
      <w:pPr>
        <w:numPr>
          <w:ilvl w:val="0"/>
          <w:numId w:val="26"/>
        </w:numPr>
        <w:spacing w:after="0" w:line="240" w:lineRule="auto"/>
        <w:contextualSpacing/>
        <w:rPr>
          <w:rFonts w:ascii="Arial" w:hAnsi="Arial" w:cs="Arial"/>
          <w:color w:val="000000" w:themeColor="text1"/>
          <w:sz w:val="24"/>
          <w:szCs w:val="24"/>
        </w:rPr>
      </w:pPr>
      <w:r>
        <w:rPr>
          <w:rFonts w:ascii="Arial" w:hAnsi="Arial" w:cs="Arial"/>
          <w:color w:val="000000" w:themeColor="text1"/>
          <w:sz w:val="24"/>
          <w:szCs w:val="24"/>
        </w:rPr>
        <w:t>Sean Dobie</w:t>
      </w:r>
    </w:p>
    <w:p w14:paraId="565E5E6F" w14:textId="77777777" w:rsidR="00B35B8B" w:rsidRPr="00984934" w:rsidRDefault="00B35B8B" w:rsidP="00B35B8B">
      <w:pPr>
        <w:numPr>
          <w:ilvl w:val="0"/>
          <w:numId w:val="26"/>
        </w:numPr>
        <w:spacing w:after="0" w:line="240" w:lineRule="auto"/>
        <w:contextualSpacing/>
        <w:rPr>
          <w:rFonts w:ascii="Arial" w:hAnsi="Arial" w:cs="Arial"/>
          <w:color w:val="000000" w:themeColor="text1"/>
          <w:sz w:val="24"/>
          <w:szCs w:val="24"/>
        </w:rPr>
      </w:pPr>
      <w:r w:rsidRPr="00984934">
        <w:rPr>
          <w:rFonts w:ascii="Arial" w:hAnsi="Arial" w:cs="Arial"/>
          <w:color w:val="000000" w:themeColor="text1"/>
          <w:sz w:val="24"/>
          <w:szCs w:val="24"/>
        </w:rPr>
        <w:t>Tim Donakowski</w:t>
      </w:r>
    </w:p>
    <w:p w14:paraId="7D5999EB" w14:textId="77777777" w:rsidR="00B35B8B" w:rsidRPr="00984934" w:rsidRDefault="00B35B8B" w:rsidP="00B35B8B">
      <w:pPr>
        <w:numPr>
          <w:ilvl w:val="0"/>
          <w:numId w:val="26"/>
        </w:numPr>
        <w:spacing w:after="0" w:line="240" w:lineRule="auto"/>
        <w:contextualSpacing/>
        <w:rPr>
          <w:rFonts w:ascii="Arial" w:hAnsi="Arial" w:cs="Arial"/>
          <w:color w:val="000000" w:themeColor="text1"/>
          <w:sz w:val="24"/>
          <w:szCs w:val="24"/>
        </w:rPr>
      </w:pPr>
      <w:r>
        <w:rPr>
          <w:rFonts w:ascii="Arial" w:hAnsi="Arial" w:cs="Arial"/>
          <w:color w:val="000000" w:themeColor="text1"/>
          <w:sz w:val="24"/>
          <w:szCs w:val="24"/>
        </w:rPr>
        <w:t>Sara Frantz</w:t>
      </w:r>
    </w:p>
    <w:p w14:paraId="7172C527" w14:textId="508DF0F2" w:rsidR="00B35B8B" w:rsidRPr="00984934" w:rsidRDefault="00B35B8B" w:rsidP="00B35B8B">
      <w:pPr>
        <w:numPr>
          <w:ilvl w:val="0"/>
          <w:numId w:val="26"/>
        </w:numPr>
        <w:spacing w:after="0" w:line="240" w:lineRule="auto"/>
        <w:contextualSpacing/>
        <w:rPr>
          <w:rFonts w:ascii="Arial" w:hAnsi="Arial" w:cs="Arial"/>
          <w:color w:val="000000" w:themeColor="text1"/>
          <w:sz w:val="24"/>
          <w:szCs w:val="24"/>
        </w:rPr>
      </w:pPr>
      <w:r w:rsidRPr="00984934">
        <w:rPr>
          <w:rFonts w:ascii="Arial" w:hAnsi="Arial" w:cs="Arial"/>
          <w:color w:val="000000" w:themeColor="text1"/>
          <w:sz w:val="24"/>
          <w:szCs w:val="24"/>
        </w:rPr>
        <w:t xml:space="preserve">Bobby Goldman </w:t>
      </w:r>
    </w:p>
    <w:p w14:paraId="5B0261E0" w14:textId="600DD3CF" w:rsidR="00B35B8B" w:rsidRPr="00984934" w:rsidRDefault="00B35B8B" w:rsidP="00B35B8B">
      <w:pPr>
        <w:numPr>
          <w:ilvl w:val="0"/>
          <w:numId w:val="26"/>
        </w:numPr>
        <w:spacing w:after="0" w:line="240" w:lineRule="auto"/>
        <w:contextualSpacing/>
        <w:rPr>
          <w:rFonts w:ascii="Arial" w:hAnsi="Arial" w:cs="Arial"/>
          <w:color w:val="000000" w:themeColor="text1"/>
          <w:sz w:val="24"/>
          <w:szCs w:val="24"/>
        </w:rPr>
      </w:pPr>
      <w:r w:rsidRPr="00984934">
        <w:rPr>
          <w:rFonts w:ascii="Arial" w:hAnsi="Arial" w:cs="Arial"/>
          <w:color w:val="000000" w:themeColor="text1"/>
          <w:sz w:val="24"/>
          <w:szCs w:val="24"/>
        </w:rPr>
        <w:t>Niall Johnson</w:t>
      </w:r>
      <w:r w:rsidR="00523800">
        <w:rPr>
          <w:rFonts w:ascii="Arial" w:hAnsi="Arial" w:cs="Arial"/>
          <w:color w:val="000000" w:themeColor="text1"/>
          <w:sz w:val="24"/>
          <w:szCs w:val="24"/>
        </w:rPr>
        <w:t xml:space="preserve"> </w:t>
      </w:r>
    </w:p>
    <w:p w14:paraId="0571C032" w14:textId="77777777" w:rsidR="00B35B8B" w:rsidRPr="00984934" w:rsidRDefault="00B35B8B" w:rsidP="00B35B8B">
      <w:pPr>
        <w:numPr>
          <w:ilvl w:val="0"/>
          <w:numId w:val="26"/>
        </w:numPr>
        <w:spacing w:after="0" w:line="240" w:lineRule="auto"/>
        <w:contextualSpacing/>
        <w:rPr>
          <w:rFonts w:ascii="Arial" w:hAnsi="Arial" w:cs="Arial"/>
          <w:i/>
          <w:iCs/>
          <w:color w:val="000000" w:themeColor="text1"/>
          <w:sz w:val="24"/>
          <w:szCs w:val="24"/>
        </w:rPr>
      </w:pPr>
      <w:r w:rsidRPr="00984934">
        <w:rPr>
          <w:rFonts w:ascii="Arial" w:hAnsi="Arial" w:cs="Arial"/>
          <w:color w:val="000000" w:themeColor="text1"/>
          <w:sz w:val="24"/>
          <w:szCs w:val="24"/>
        </w:rPr>
        <w:t>Keith Maile</w:t>
      </w:r>
      <w:r w:rsidRPr="00984934">
        <w:rPr>
          <w:rFonts w:ascii="Arial" w:hAnsi="Arial" w:cs="Arial"/>
          <w:i/>
          <w:iCs/>
          <w:color w:val="000000" w:themeColor="text1"/>
          <w:sz w:val="24"/>
          <w:szCs w:val="24"/>
        </w:rPr>
        <w:t xml:space="preserve"> </w:t>
      </w:r>
    </w:p>
    <w:p w14:paraId="77E6EE44" w14:textId="706161D5" w:rsidR="00B35B8B" w:rsidRPr="00984934" w:rsidRDefault="00B35B8B" w:rsidP="00B35B8B">
      <w:pPr>
        <w:numPr>
          <w:ilvl w:val="0"/>
          <w:numId w:val="26"/>
        </w:numPr>
        <w:spacing w:after="0" w:line="240" w:lineRule="auto"/>
        <w:contextualSpacing/>
        <w:rPr>
          <w:rFonts w:ascii="Arial" w:hAnsi="Arial" w:cs="Arial"/>
          <w:color w:val="000000" w:themeColor="text1"/>
          <w:sz w:val="24"/>
          <w:szCs w:val="24"/>
        </w:rPr>
      </w:pPr>
      <w:r w:rsidRPr="00984934">
        <w:rPr>
          <w:rFonts w:ascii="Arial" w:hAnsi="Arial" w:cs="Arial"/>
          <w:color w:val="000000" w:themeColor="text1"/>
          <w:sz w:val="24"/>
          <w:szCs w:val="24"/>
        </w:rPr>
        <w:t xml:space="preserve">Kristine Poelzer </w:t>
      </w:r>
    </w:p>
    <w:p w14:paraId="08CD9445" w14:textId="2D6D5B3D" w:rsidR="00B35B8B" w:rsidRDefault="00B35B8B" w:rsidP="00CE039B">
      <w:pPr>
        <w:numPr>
          <w:ilvl w:val="0"/>
          <w:numId w:val="26"/>
        </w:numPr>
        <w:spacing w:after="0" w:line="240" w:lineRule="auto"/>
        <w:contextualSpacing/>
        <w:rPr>
          <w:rFonts w:ascii="Arial" w:hAnsi="Arial" w:cs="Arial"/>
          <w:color w:val="000000" w:themeColor="text1"/>
          <w:sz w:val="24"/>
          <w:szCs w:val="24"/>
        </w:rPr>
      </w:pPr>
      <w:r w:rsidRPr="0005609F">
        <w:rPr>
          <w:rFonts w:ascii="Arial" w:hAnsi="Arial" w:cs="Arial"/>
          <w:color w:val="000000" w:themeColor="text1"/>
          <w:sz w:val="24"/>
          <w:szCs w:val="24"/>
        </w:rPr>
        <w:t xml:space="preserve">Lyle Salmela </w:t>
      </w:r>
    </w:p>
    <w:p w14:paraId="57520D39" w14:textId="77777777" w:rsidR="0005609F" w:rsidRPr="0005609F" w:rsidRDefault="0005609F" w:rsidP="0005609F">
      <w:pPr>
        <w:spacing w:after="0" w:line="240" w:lineRule="auto"/>
        <w:ind w:left="360"/>
        <w:contextualSpacing/>
        <w:rPr>
          <w:rFonts w:ascii="Arial" w:hAnsi="Arial" w:cs="Arial"/>
          <w:color w:val="000000" w:themeColor="text1"/>
          <w:sz w:val="24"/>
          <w:szCs w:val="24"/>
        </w:rPr>
      </w:pPr>
    </w:p>
    <w:p w14:paraId="603CDA9F" w14:textId="77777777" w:rsidR="00B35B8B" w:rsidRPr="00984934" w:rsidRDefault="00B35B8B" w:rsidP="00B35B8B">
      <w:pPr>
        <w:rPr>
          <w:rFonts w:ascii="Arial" w:hAnsi="Arial" w:cs="Arial"/>
          <w:b/>
          <w:color w:val="000000" w:themeColor="text1"/>
          <w:sz w:val="24"/>
          <w:szCs w:val="24"/>
          <w:u w:val="single"/>
        </w:rPr>
      </w:pPr>
      <w:r>
        <w:rPr>
          <w:rFonts w:ascii="Arial" w:hAnsi="Arial" w:cs="Arial"/>
          <w:b/>
          <w:color w:val="000000" w:themeColor="text1"/>
          <w:sz w:val="24"/>
          <w:szCs w:val="24"/>
          <w:u w:val="single"/>
        </w:rPr>
        <w:t>Army and Army</w:t>
      </w:r>
      <w:r w:rsidRPr="00984934">
        <w:rPr>
          <w:rFonts w:ascii="Arial" w:hAnsi="Arial" w:cs="Arial"/>
          <w:b/>
          <w:color w:val="000000" w:themeColor="text1"/>
          <w:sz w:val="24"/>
          <w:szCs w:val="24"/>
          <w:u w:val="single"/>
        </w:rPr>
        <w:t xml:space="preserve"> Contractors Present</w:t>
      </w:r>
    </w:p>
    <w:p w14:paraId="199BFFBF" w14:textId="77777777" w:rsidR="00B35B8B" w:rsidRPr="00984934" w:rsidRDefault="00B35B8B" w:rsidP="00B35B8B">
      <w:pPr>
        <w:numPr>
          <w:ilvl w:val="0"/>
          <w:numId w:val="25"/>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Cathy Kropp (USAEC)</w:t>
      </w:r>
    </w:p>
    <w:p w14:paraId="10AF1124" w14:textId="77777777" w:rsidR="00B35B8B" w:rsidRPr="00984934" w:rsidRDefault="00B35B8B" w:rsidP="00B35B8B">
      <w:pPr>
        <w:numPr>
          <w:ilvl w:val="0"/>
          <w:numId w:val="25"/>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Robert Reine (USAEC)</w:t>
      </w:r>
    </w:p>
    <w:p w14:paraId="273141E2" w14:textId="77777777" w:rsidR="00B35B8B" w:rsidRPr="00984934" w:rsidRDefault="00B35B8B" w:rsidP="00B35B8B">
      <w:pPr>
        <w:numPr>
          <w:ilvl w:val="0"/>
          <w:numId w:val="25"/>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Clayton M Dayoc (Matt) (USAEC)</w:t>
      </w:r>
    </w:p>
    <w:p w14:paraId="27B95099" w14:textId="77777777" w:rsidR="00B35B8B" w:rsidRPr="00984934" w:rsidRDefault="00B35B8B" w:rsidP="00B35B8B">
      <w:pPr>
        <w:numPr>
          <w:ilvl w:val="0"/>
          <w:numId w:val="25"/>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Susan Elrod (USAEC)</w:t>
      </w:r>
    </w:p>
    <w:p w14:paraId="0B55BABA" w14:textId="77777777" w:rsidR="00B35B8B" w:rsidRPr="00984934" w:rsidRDefault="00B35B8B" w:rsidP="00B35B8B">
      <w:pPr>
        <w:numPr>
          <w:ilvl w:val="0"/>
          <w:numId w:val="25"/>
        </w:numPr>
        <w:spacing w:after="0" w:line="240" w:lineRule="auto"/>
        <w:rPr>
          <w:rFonts w:ascii="Arial" w:hAnsi="Arial" w:cs="Arial"/>
          <w:color w:val="000000" w:themeColor="text1"/>
          <w:sz w:val="24"/>
          <w:szCs w:val="24"/>
        </w:rPr>
      </w:pPr>
      <w:r>
        <w:rPr>
          <w:rFonts w:ascii="Arial" w:hAnsi="Arial" w:cs="Arial"/>
          <w:color w:val="000000" w:themeColor="text1"/>
          <w:sz w:val="24"/>
          <w:szCs w:val="24"/>
        </w:rPr>
        <w:t>Thomas A Lineer (</w:t>
      </w:r>
      <w:r w:rsidRPr="00984934">
        <w:rPr>
          <w:rFonts w:ascii="Arial" w:hAnsi="Arial" w:cs="Arial"/>
          <w:color w:val="000000" w:themeColor="text1"/>
          <w:sz w:val="24"/>
          <w:szCs w:val="24"/>
        </w:rPr>
        <w:t>DCS G9)</w:t>
      </w:r>
    </w:p>
    <w:p w14:paraId="72E92D6F" w14:textId="77777777" w:rsidR="00B35B8B" w:rsidRDefault="00B35B8B" w:rsidP="00B35B8B">
      <w:pPr>
        <w:numPr>
          <w:ilvl w:val="0"/>
          <w:numId w:val="25"/>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Paul F Muething (</w:t>
      </w:r>
      <w:r>
        <w:rPr>
          <w:rFonts w:ascii="Arial" w:hAnsi="Arial" w:cs="Arial"/>
          <w:color w:val="000000" w:themeColor="text1"/>
          <w:sz w:val="24"/>
          <w:szCs w:val="24"/>
        </w:rPr>
        <w:t>OTJAG</w:t>
      </w:r>
      <w:r w:rsidRPr="00984934">
        <w:rPr>
          <w:rFonts w:ascii="Arial" w:hAnsi="Arial" w:cs="Arial"/>
          <w:color w:val="000000" w:themeColor="text1"/>
          <w:sz w:val="24"/>
          <w:szCs w:val="24"/>
        </w:rPr>
        <w:t>)</w:t>
      </w:r>
    </w:p>
    <w:p w14:paraId="7681008B" w14:textId="77777777" w:rsidR="00B35B8B" w:rsidRPr="00984934" w:rsidRDefault="00B35B8B" w:rsidP="00B35B8B">
      <w:pPr>
        <w:numPr>
          <w:ilvl w:val="0"/>
          <w:numId w:val="25"/>
        </w:numPr>
        <w:spacing w:after="0" w:line="240" w:lineRule="auto"/>
        <w:rPr>
          <w:rFonts w:ascii="Arial" w:hAnsi="Arial" w:cs="Arial"/>
          <w:color w:val="000000" w:themeColor="text1"/>
          <w:sz w:val="24"/>
          <w:szCs w:val="24"/>
        </w:rPr>
      </w:pPr>
      <w:r>
        <w:rPr>
          <w:rFonts w:ascii="Arial" w:hAnsi="Arial" w:cs="Arial"/>
          <w:color w:val="000000" w:themeColor="text1"/>
          <w:sz w:val="24"/>
          <w:szCs w:val="24"/>
        </w:rPr>
        <w:t>Kay Toye (ERG)</w:t>
      </w:r>
    </w:p>
    <w:p w14:paraId="4DFED333" w14:textId="77777777" w:rsidR="00B35B8B" w:rsidRPr="00984934" w:rsidRDefault="00B35B8B" w:rsidP="00B35B8B">
      <w:pPr>
        <w:numPr>
          <w:ilvl w:val="0"/>
          <w:numId w:val="25"/>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Voscott, Hoa (Arcadis)</w:t>
      </w:r>
    </w:p>
    <w:p w14:paraId="43F92B5C" w14:textId="77777777" w:rsidR="00B35B8B" w:rsidRDefault="00B35B8B" w:rsidP="00B35B8B">
      <w:pPr>
        <w:numPr>
          <w:ilvl w:val="0"/>
          <w:numId w:val="25"/>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Tim Molitor</w:t>
      </w:r>
      <w:r>
        <w:rPr>
          <w:rFonts w:ascii="Arial" w:hAnsi="Arial" w:cs="Arial"/>
          <w:color w:val="000000" w:themeColor="text1"/>
          <w:sz w:val="24"/>
          <w:szCs w:val="24"/>
        </w:rPr>
        <w:t xml:space="preserve"> (Arcadis)</w:t>
      </w:r>
    </w:p>
    <w:p w14:paraId="522C60EE" w14:textId="57238F59" w:rsidR="00B35B8B" w:rsidRDefault="00B35B8B" w:rsidP="00B35B8B">
      <w:pPr>
        <w:numPr>
          <w:ilvl w:val="0"/>
          <w:numId w:val="25"/>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Joel Janssen (Spec Pro Services)</w:t>
      </w:r>
    </w:p>
    <w:p w14:paraId="0A3F2439" w14:textId="77777777" w:rsidR="00B35B8B" w:rsidRPr="00B35B8B" w:rsidRDefault="00B35B8B" w:rsidP="00B35B8B">
      <w:pPr>
        <w:spacing w:after="0" w:line="240" w:lineRule="auto"/>
        <w:ind w:left="360"/>
        <w:rPr>
          <w:rFonts w:ascii="Arial" w:hAnsi="Arial" w:cs="Arial"/>
          <w:color w:val="000000" w:themeColor="text1"/>
          <w:sz w:val="24"/>
          <w:szCs w:val="24"/>
        </w:rPr>
      </w:pPr>
    </w:p>
    <w:p w14:paraId="0B8F76A9" w14:textId="77777777" w:rsidR="00B35B8B" w:rsidRPr="00984934" w:rsidRDefault="00B35B8B" w:rsidP="00B35B8B">
      <w:pPr>
        <w:rPr>
          <w:rFonts w:ascii="Arial" w:hAnsi="Arial" w:cs="Arial"/>
          <w:b/>
          <w:color w:val="000000" w:themeColor="text1"/>
          <w:sz w:val="24"/>
          <w:szCs w:val="24"/>
        </w:rPr>
      </w:pPr>
      <w:r w:rsidRPr="00984934">
        <w:rPr>
          <w:rFonts w:ascii="Arial" w:hAnsi="Arial" w:cs="Arial"/>
          <w:b/>
          <w:color w:val="000000" w:themeColor="text1"/>
          <w:sz w:val="24"/>
          <w:szCs w:val="24"/>
        </w:rPr>
        <w:t>Visitors</w:t>
      </w:r>
    </w:p>
    <w:p w14:paraId="19C7EFF6" w14:textId="77777777" w:rsidR="00B35B8B" w:rsidRPr="00984934" w:rsidRDefault="00B35B8B" w:rsidP="00B35B8B">
      <w:pPr>
        <w:pStyle w:val="ListParagraph"/>
        <w:numPr>
          <w:ilvl w:val="0"/>
          <w:numId w:val="27"/>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Gretchin Needham (City of Arden Hills)</w:t>
      </w:r>
    </w:p>
    <w:p w14:paraId="264D7D8C" w14:textId="77777777" w:rsidR="00B35B8B" w:rsidRPr="00984934" w:rsidRDefault="00B35B8B" w:rsidP="00B35B8B">
      <w:pPr>
        <w:numPr>
          <w:ilvl w:val="0"/>
          <w:numId w:val="27"/>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Sarena Selbo (USFWS alternate)</w:t>
      </w:r>
    </w:p>
    <w:p w14:paraId="05D61AC9" w14:textId="77777777" w:rsidR="00B35B8B" w:rsidRPr="00984934" w:rsidRDefault="00B35B8B" w:rsidP="00B35B8B">
      <w:pPr>
        <w:numPr>
          <w:ilvl w:val="0"/>
          <w:numId w:val="27"/>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Liz Harper (DNR alternate)</w:t>
      </w:r>
    </w:p>
    <w:p w14:paraId="01CE49F8" w14:textId="77777777" w:rsidR="00B35B8B" w:rsidRPr="00984934" w:rsidRDefault="00B35B8B" w:rsidP="00B35B8B">
      <w:pPr>
        <w:numPr>
          <w:ilvl w:val="0"/>
          <w:numId w:val="27"/>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Jeff &amp; Jacqueline Hed </w:t>
      </w:r>
    </w:p>
    <w:p w14:paraId="61F8645E" w14:textId="77777777" w:rsidR="00B35B8B" w:rsidRPr="00984934" w:rsidRDefault="00B35B8B" w:rsidP="00B35B8B">
      <w:pPr>
        <w:pStyle w:val="ListParagraph"/>
        <w:numPr>
          <w:ilvl w:val="0"/>
          <w:numId w:val="27"/>
        </w:numPr>
        <w:spacing w:after="0" w:line="240" w:lineRule="auto"/>
        <w:rPr>
          <w:rFonts w:ascii="Arial" w:hAnsi="Arial" w:cs="Arial"/>
          <w:color w:val="000000" w:themeColor="text1"/>
          <w:sz w:val="24"/>
          <w:szCs w:val="24"/>
        </w:rPr>
      </w:pPr>
      <w:r w:rsidRPr="00984934">
        <w:rPr>
          <w:rFonts w:ascii="Arial" w:hAnsi="Arial" w:cs="Arial"/>
          <w:color w:val="000000" w:themeColor="text1"/>
          <w:sz w:val="24"/>
          <w:szCs w:val="24"/>
        </w:rPr>
        <w:t>Andy Haas</w:t>
      </w:r>
    </w:p>
    <w:sectPr w:rsidR="00B35B8B" w:rsidRPr="00984934" w:rsidSect="00CB677A">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62C02" w14:textId="77777777" w:rsidR="007F1EE0" w:rsidRDefault="007F1EE0" w:rsidP="008D4A63">
      <w:pPr>
        <w:spacing w:after="0" w:line="240" w:lineRule="auto"/>
      </w:pPr>
      <w:r>
        <w:separator/>
      </w:r>
    </w:p>
  </w:endnote>
  <w:endnote w:type="continuationSeparator" w:id="0">
    <w:p w14:paraId="460C5E6B" w14:textId="77777777" w:rsidR="007F1EE0" w:rsidRDefault="007F1EE0" w:rsidP="008D4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080080"/>
      <w:docPartObj>
        <w:docPartGallery w:val="Page Numbers (Bottom of Page)"/>
        <w:docPartUnique/>
      </w:docPartObj>
    </w:sdtPr>
    <w:sdtEndPr>
      <w:rPr>
        <w:noProof/>
      </w:rPr>
    </w:sdtEndPr>
    <w:sdtContent>
      <w:p w14:paraId="5DB98C74" w14:textId="4E0FB90C" w:rsidR="00DE33C9" w:rsidRDefault="00DE33C9">
        <w:pPr>
          <w:pStyle w:val="Footer"/>
          <w:jc w:val="right"/>
        </w:pPr>
        <w:r>
          <w:fldChar w:fldCharType="begin"/>
        </w:r>
        <w:r>
          <w:instrText xml:space="preserve"> PAGE   \* MERGEFORMAT </w:instrText>
        </w:r>
        <w:r>
          <w:fldChar w:fldCharType="separate"/>
        </w:r>
        <w:r w:rsidR="00F65164">
          <w:rPr>
            <w:noProof/>
          </w:rPr>
          <w:t>8</w:t>
        </w:r>
        <w:r>
          <w:rPr>
            <w:noProof/>
          </w:rPr>
          <w:fldChar w:fldCharType="end"/>
        </w:r>
      </w:p>
    </w:sdtContent>
  </w:sdt>
  <w:p w14:paraId="324E27B7" w14:textId="77777777" w:rsidR="00DE33C9" w:rsidRDefault="00DE3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E2B3" w14:textId="77777777" w:rsidR="007F1EE0" w:rsidRDefault="007F1EE0" w:rsidP="008D4A63">
      <w:pPr>
        <w:spacing w:after="0" w:line="240" w:lineRule="auto"/>
      </w:pPr>
      <w:r>
        <w:separator/>
      </w:r>
    </w:p>
  </w:footnote>
  <w:footnote w:type="continuationSeparator" w:id="0">
    <w:p w14:paraId="6F8B0443" w14:textId="77777777" w:rsidR="007F1EE0" w:rsidRDefault="007F1EE0" w:rsidP="008D4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itle"/>
      <w:tag w:val=""/>
      <w:id w:val="1116400235"/>
      <w:placeholder>
        <w:docPart w:val="9D428885731143C1BFBB591DD71A01C7"/>
      </w:placeholder>
      <w:dataBinding w:prefixMappings="xmlns:ns0='http://purl.org/dc/elements/1.1/' xmlns:ns1='http://schemas.openxmlformats.org/package/2006/metadata/core-properties' " w:xpath="/ns1:coreProperties[1]/ns0:title[1]" w:storeItemID="{6C3C8BC8-F283-45AE-878A-BAB7291924A1}"/>
      <w:text/>
    </w:sdtPr>
    <w:sdtEndPr/>
    <w:sdtContent>
      <w:p w14:paraId="7E5AD42D" w14:textId="40736E18" w:rsidR="00DE33C9" w:rsidRDefault="00DE33C9">
        <w:pPr>
          <w:pStyle w:val="Header"/>
          <w:tabs>
            <w:tab w:val="clear" w:pos="4680"/>
            <w:tab w:val="clear" w:pos="9360"/>
          </w:tabs>
          <w:jc w:val="right"/>
          <w:rPr>
            <w:color w:val="7F7F7F" w:themeColor="text1" w:themeTint="80"/>
          </w:rPr>
        </w:pPr>
        <w:r>
          <w:rPr>
            <w:color w:val="7F7F7F" w:themeColor="text1" w:themeTint="80"/>
          </w:rPr>
          <w:t>Draft Meeting Minutes</w:t>
        </w:r>
      </w:p>
    </w:sdtContent>
  </w:sdt>
  <w:p w14:paraId="04DDE7E7" w14:textId="77777777" w:rsidR="00DE33C9" w:rsidRDefault="00DE3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2E0B"/>
    <w:multiLevelType w:val="hybridMultilevel"/>
    <w:tmpl w:val="131A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B50A0"/>
    <w:multiLevelType w:val="hybridMultilevel"/>
    <w:tmpl w:val="97B0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62CE0"/>
    <w:multiLevelType w:val="hybridMultilevel"/>
    <w:tmpl w:val="72B63A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5280EA8"/>
    <w:multiLevelType w:val="hybridMultilevel"/>
    <w:tmpl w:val="FED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B7A94"/>
    <w:multiLevelType w:val="hybridMultilevel"/>
    <w:tmpl w:val="A9B64D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492C94"/>
    <w:multiLevelType w:val="hybridMultilevel"/>
    <w:tmpl w:val="98E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64C9B"/>
    <w:multiLevelType w:val="hybridMultilevel"/>
    <w:tmpl w:val="9132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82B8C"/>
    <w:multiLevelType w:val="hybridMultilevel"/>
    <w:tmpl w:val="A4606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869CF"/>
    <w:multiLevelType w:val="hybridMultilevel"/>
    <w:tmpl w:val="576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870DF"/>
    <w:multiLevelType w:val="hybridMultilevel"/>
    <w:tmpl w:val="D7F0960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7F6490"/>
    <w:multiLevelType w:val="hybridMultilevel"/>
    <w:tmpl w:val="606A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A32E1"/>
    <w:multiLevelType w:val="hybridMultilevel"/>
    <w:tmpl w:val="513A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6123F"/>
    <w:multiLevelType w:val="hybridMultilevel"/>
    <w:tmpl w:val="51C8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71BBB"/>
    <w:multiLevelType w:val="hybridMultilevel"/>
    <w:tmpl w:val="39B4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D04E9"/>
    <w:multiLevelType w:val="hybridMultilevel"/>
    <w:tmpl w:val="C0DC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B5E98"/>
    <w:multiLevelType w:val="hybridMultilevel"/>
    <w:tmpl w:val="5BDE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A65ED"/>
    <w:multiLevelType w:val="hybridMultilevel"/>
    <w:tmpl w:val="0C7677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81B7123"/>
    <w:multiLevelType w:val="hybridMultilevel"/>
    <w:tmpl w:val="3ABA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4647E"/>
    <w:multiLevelType w:val="hybridMultilevel"/>
    <w:tmpl w:val="72B63A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B510DE1"/>
    <w:multiLevelType w:val="hybridMultilevel"/>
    <w:tmpl w:val="38A6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42293"/>
    <w:multiLevelType w:val="hybridMultilevel"/>
    <w:tmpl w:val="9036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E1134"/>
    <w:multiLevelType w:val="hybridMultilevel"/>
    <w:tmpl w:val="4C34DE20"/>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6B8F0977"/>
    <w:multiLevelType w:val="hybridMultilevel"/>
    <w:tmpl w:val="6FDA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A1BA9"/>
    <w:multiLevelType w:val="hybridMultilevel"/>
    <w:tmpl w:val="B2E6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5152B2"/>
    <w:multiLevelType w:val="hybridMultilevel"/>
    <w:tmpl w:val="6CA21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B50021"/>
    <w:multiLevelType w:val="hybridMultilevel"/>
    <w:tmpl w:val="5C56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5"/>
  </w:num>
  <w:num w:numId="4">
    <w:abstractNumId w:val="0"/>
  </w:num>
  <w:num w:numId="5">
    <w:abstractNumId w:val="14"/>
  </w:num>
  <w:num w:numId="6">
    <w:abstractNumId w:val="0"/>
  </w:num>
  <w:num w:numId="7">
    <w:abstractNumId w:val="22"/>
  </w:num>
  <w:num w:numId="8">
    <w:abstractNumId w:val="24"/>
  </w:num>
  <w:num w:numId="9">
    <w:abstractNumId w:val="25"/>
  </w:num>
  <w:num w:numId="10">
    <w:abstractNumId w:val="13"/>
  </w:num>
  <w:num w:numId="11">
    <w:abstractNumId w:val="10"/>
  </w:num>
  <w:num w:numId="12">
    <w:abstractNumId w:val="12"/>
  </w:num>
  <w:num w:numId="13">
    <w:abstractNumId w:val="3"/>
  </w:num>
  <w:num w:numId="14">
    <w:abstractNumId w:val="6"/>
  </w:num>
  <w:num w:numId="15">
    <w:abstractNumId w:val="4"/>
  </w:num>
  <w:num w:numId="16">
    <w:abstractNumId w:val="7"/>
  </w:num>
  <w:num w:numId="17">
    <w:abstractNumId w:val="21"/>
  </w:num>
  <w:num w:numId="18">
    <w:abstractNumId w:val="11"/>
  </w:num>
  <w:num w:numId="19">
    <w:abstractNumId w:val="8"/>
  </w:num>
  <w:num w:numId="20">
    <w:abstractNumId w:val="1"/>
  </w:num>
  <w:num w:numId="21">
    <w:abstractNumId w:val="17"/>
  </w:num>
  <w:num w:numId="22">
    <w:abstractNumId w:val="15"/>
  </w:num>
  <w:num w:numId="23">
    <w:abstractNumId w:val="2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7F"/>
    <w:rsid w:val="00001BE9"/>
    <w:rsid w:val="00002433"/>
    <w:rsid w:val="00003A0D"/>
    <w:rsid w:val="0000523B"/>
    <w:rsid w:val="000117E7"/>
    <w:rsid w:val="00012667"/>
    <w:rsid w:val="00014D6B"/>
    <w:rsid w:val="0001699A"/>
    <w:rsid w:val="00022D24"/>
    <w:rsid w:val="0002536D"/>
    <w:rsid w:val="00026CD5"/>
    <w:rsid w:val="00030213"/>
    <w:rsid w:val="00030635"/>
    <w:rsid w:val="00031F4F"/>
    <w:rsid w:val="000406F2"/>
    <w:rsid w:val="00043E50"/>
    <w:rsid w:val="00044BB6"/>
    <w:rsid w:val="000477BB"/>
    <w:rsid w:val="00052C09"/>
    <w:rsid w:val="00052C96"/>
    <w:rsid w:val="0005609F"/>
    <w:rsid w:val="00057713"/>
    <w:rsid w:val="0007160E"/>
    <w:rsid w:val="0007437C"/>
    <w:rsid w:val="00075831"/>
    <w:rsid w:val="00075B19"/>
    <w:rsid w:val="000802A5"/>
    <w:rsid w:val="000808B8"/>
    <w:rsid w:val="00082F6E"/>
    <w:rsid w:val="00085B49"/>
    <w:rsid w:val="00092414"/>
    <w:rsid w:val="000A0830"/>
    <w:rsid w:val="000B0394"/>
    <w:rsid w:val="000B137F"/>
    <w:rsid w:val="000B1715"/>
    <w:rsid w:val="000B4D98"/>
    <w:rsid w:val="000B55C8"/>
    <w:rsid w:val="000B56A4"/>
    <w:rsid w:val="000C7BB5"/>
    <w:rsid w:val="000D1AD3"/>
    <w:rsid w:val="000D58FD"/>
    <w:rsid w:val="000D5DBB"/>
    <w:rsid w:val="000E41BC"/>
    <w:rsid w:val="000E5FAA"/>
    <w:rsid w:val="000E65DD"/>
    <w:rsid w:val="000F222F"/>
    <w:rsid w:val="00100C19"/>
    <w:rsid w:val="00103886"/>
    <w:rsid w:val="001040E3"/>
    <w:rsid w:val="00106513"/>
    <w:rsid w:val="00110E4A"/>
    <w:rsid w:val="00112D01"/>
    <w:rsid w:val="00113566"/>
    <w:rsid w:val="00113DF2"/>
    <w:rsid w:val="00114D50"/>
    <w:rsid w:val="00115F98"/>
    <w:rsid w:val="00117F33"/>
    <w:rsid w:val="001267B8"/>
    <w:rsid w:val="0013008A"/>
    <w:rsid w:val="0013092A"/>
    <w:rsid w:val="001333B8"/>
    <w:rsid w:val="0013400C"/>
    <w:rsid w:val="0013675E"/>
    <w:rsid w:val="00137AA5"/>
    <w:rsid w:val="001437B7"/>
    <w:rsid w:val="00146ABF"/>
    <w:rsid w:val="0014793C"/>
    <w:rsid w:val="00147C04"/>
    <w:rsid w:val="00150B3A"/>
    <w:rsid w:val="00163018"/>
    <w:rsid w:val="001648A6"/>
    <w:rsid w:val="00172D54"/>
    <w:rsid w:val="001747A0"/>
    <w:rsid w:val="001800D9"/>
    <w:rsid w:val="001833BF"/>
    <w:rsid w:val="001903A7"/>
    <w:rsid w:val="00195CE9"/>
    <w:rsid w:val="00197B23"/>
    <w:rsid w:val="001A1031"/>
    <w:rsid w:val="001A372D"/>
    <w:rsid w:val="001A7C5D"/>
    <w:rsid w:val="001B034C"/>
    <w:rsid w:val="001C08A3"/>
    <w:rsid w:val="001C2BB0"/>
    <w:rsid w:val="001C2D9D"/>
    <w:rsid w:val="001C2DB3"/>
    <w:rsid w:val="001C6B46"/>
    <w:rsid w:val="001D7779"/>
    <w:rsid w:val="001E09FF"/>
    <w:rsid w:val="001E0E6E"/>
    <w:rsid w:val="001E3E69"/>
    <w:rsid w:val="001F3695"/>
    <w:rsid w:val="001F4C17"/>
    <w:rsid w:val="001F7E77"/>
    <w:rsid w:val="00203734"/>
    <w:rsid w:val="002040B6"/>
    <w:rsid w:val="00205242"/>
    <w:rsid w:val="00206E4C"/>
    <w:rsid w:val="0020750E"/>
    <w:rsid w:val="002101BB"/>
    <w:rsid w:val="002101CD"/>
    <w:rsid w:val="0021026E"/>
    <w:rsid w:val="00210B12"/>
    <w:rsid w:val="00210CAF"/>
    <w:rsid w:val="00216D97"/>
    <w:rsid w:val="00223D75"/>
    <w:rsid w:val="00230437"/>
    <w:rsid w:val="002379D0"/>
    <w:rsid w:val="00237A6B"/>
    <w:rsid w:val="002455CF"/>
    <w:rsid w:val="002465EC"/>
    <w:rsid w:val="00251FE2"/>
    <w:rsid w:val="0026286A"/>
    <w:rsid w:val="00266483"/>
    <w:rsid w:val="0027003C"/>
    <w:rsid w:val="00271289"/>
    <w:rsid w:val="00274539"/>
    <w:rsid w:val="00274B61"/>
    <w:rsid w:val="0028452C"/>
    <w:rsid w:val="00284FBE"/>
    <w:rsid w:val="0029409B"/>
    <w:rsid w:val="002A0AFD"/>
    <w:rsid w:val="002A3F54"/>
    <w:rsid w:val="002A6E60"/>
    <w:rsid w:val="002B03C3"/>
    <w:rsid w:val="002B28FA"/>
    <w:rsid w:val="002B482E"/>
    <w:rsid w:val="002B5556"/>
    <w:rsid w:val="002C2EDE"/>
    <w:rsid w:val="002D38AE"/>
    <w:rsid w:val="002D40F7"/>
    <w:rsid w:val="002E3E34"/>
    <w:rsid w:val="002E548D"/>
    <w:rsid w:val="002E65A0"/>
    <w:rsid w:val="002E68C6"/>
    <w:rsid w:val="002E757F"/>
    <w:rsid w:val="002F0FE0"/>
    <w:rsid w:val="002F2B6A"/>
    <w:rsid w:val="002F46D0"/>
    <w:rsid w:val="002F7487"/>
    <w:rsid w:val="0030040C"/>
    <w:rsid w:val="00300A85"/>
    <w:rsid w:val="003038D2"/>
    <w:rsid w:val="00310D3B"/>
    <w:rsid w:val="00312E81"/>
    <w:rsid w:val="003149F0"/>
    <w:rsid w:val="0031766D"/>
    <w:rsid w:val="0032134C"/>
    <w:rsid w:val="003221AB"/>
    <w:rsid w:val="00323BED"/>
    <w:rsid w:val="003274DA"/>
    <w:rsid w:val="00327FA7"/>
    <w:rsid w:val="0033080A"/>
    <w:rsid w:val="00330C1A"/>
    <w:rsid w:val="00333C9E"/>
    <w:rsid w:val="00334D1B"/>
    <w:rsid w:val="003355C2"/>
    <w:rsid w:val="003367E4"/>
    <w:rsid w:val="00340CB3"/>
    <w:rsid w:val="00342EB6"/>
    <w:rsid w:val="003432DD"/>
    <w:rsid w:val="00345FB5"/>
    <w:rsid w:val="003468B1"/>
    <w:rsid w:val="003470CB"/>
    <w:rsid w:val="003470F6"/>
    <w:rsid w:val="0035037A"/>
    <w:rsid w:val="003568EB"/>
    <w:rsid w:val="00357A0F"/>
    <w:rsid w:val="0036214C"/>
    <w:rsid w:val="00362FAA"/>
    <w:rsid w:val="00372886"/>
    <w:rsid w:val="00373ED6"/>
    <w:rsid w:val="003753D2"/>
    <w:rsid w:val="00376247"/>
    <w:rsid w:val="00381415"/>
    <w:rsid w:val="0038437F"/>
    <w:rsid w:val="00386DAF"/>
    <w:rsid w:val="003A0AB6"/>
    <w:rsid w:val="003A675F"/>
    <w:rsid w:val="003B07FD"/>
    <w:rsid w:val="003B0F97"/>
    <w:rsid w:val="003B6C15"/>
    <w:rsid w:val="003B79B3"/>
    <w:rsid w:val="003C1636"/>
    <w:rsid w:val="003C1B55"/>
    <w:rsid w:val="003C7C7C"/>
    <w:rsid w:val="003D19BC"/>
    <w:rsid w:val="003D4E0E"/>
    <w:rsid w:val="003E06BA"/>
    <w:rsid w:val="003E792D"/>
    <w:rsid w:val="003E794B"/>
    <w:rsid w:val="003F6F13"/>
    <w:rsid w:val="003F728D"/>
    <w:rsid w:val="00404FE5"/>
    <w:rsid w:val="00407C61"/>
    <w:rsid w:val="00415139"/>
    <w:rsid w:val="00423054"/>
    <w:rsid w:val="004245FB"/>
    <w:rsid w:val="00426F0E"/>
    <w:rsid w:val="00431B93"/>
    <w:rsid w:val="00432C11"/>
    <w:rsid w:val="00435D52"/>
    <w:rsid w:val="0043606F"/>
    <w:rsid w:val="004369F8"/>
    <w:rsid w:val="00442E9F"/>
    <w:rsid w:val="0044396B"/>
    <w:rsid w:val="004472DE"/>
    <w:rsid w:val="00452637"/>
    <w:rsid w:val="004566EE"/>
    <w:rsid w:val="004616BB"/>
    <w:rsid w:val="00467E6C"/>
    <w:rsid w:val="00471E95"/>
    <w:rsid w:val="004729DE"/>
    <w:rsid w:val="004747F3"/>
    <w:rsid w:val="00476EF8"/>
    <w:rsid w:val="00477E2B"/>
    <w:rsid w:val="00484D2B"/>
    <w:rsid w:val="00485623"/>
    <w:rsid w:val="00486C1A"/>
    <w:rsid w:val="0049530F"/>
    <w:rsid w:val="00495867"/>
    <w:rsid w:val="00497DED"/>
    <w:rsid w:val="00497FD7"/>
    <w:rsid w:val="004A0C69"/>
    <w:rsid w:val="004A25AB"/>
    <w:rsid w:val="004A2A24"/>
    <w:rsid w:val="004A2F7B"/>
    <w:rsid w:val="004A5CD9"/>
    <w:rsid w:val="004B10FD"/>
    <w:rsid w:val="004B3631"/>
    <w:rsid w:val="004B4CDE"/>
    <w:rsid w:val="004B59B8"/>
    <w:rsid w:val="004B7542"/>
    <w:rsid w:val="004C2EB8"/>
    <w:rsid w:val="004C7F69"/>
    <w:rsid w:val="004D386F"/>
    <w:rsid w:val="004D5C36"/>
    <w:rsid w:val="004E12DA"/>
    <w:rsid w:val="004E5166"/>
    <w:rsid w:val="004E5705"/>
    <w:rsid w:val="004F0E66"/>
    <w:rsid w:val="004F0E97"/>
    <w:rsid w:val="004F0F2D"/>
    <w:rsid w:val="004F2E92"/>
    <w:rsid w:val="004F581D"/>
    <w:rsid w:val="00501B91"/>
    <w:rsid w:val="005034D4"/>
    <w:rsid w:val="00512FE1"/>
    <w:rsid w:val="00514C16"/>
    <w:rsid w:val="00515AC1"/>
    <w:rsid w:val="005163CF"/>
    <w:rsid w:val="0051695A"/>
    <w:rsid w:val="00522A4F"/>
    <w:rsid w:val="0052331F"/>
    <w:rsid w:val="00523800"/>
    <w:rsid w:val="00524FF1"/>
    <w:rsid w:val="005303AC"/>
    <w:rsid w:val="0053175E"/>
    <w:rsid w:val="00531791"/>
    <w:rsid w:val="0053369A"/>
    <w:rsid w:val="005344B5"/>
    <w:rsid w:val="005440EB"/>
    <w:rsid w:val="0054548A"/>
    <w:rsid w:val="005466AE"/>
    <w:rsid w:val="005508BE"/>
    <w:rsid w:val="00552D74"/>
    <w:rsid w:val="00555E36"/>
    <w:rsid w:val="0056267F"/>
    <w:rsid w:val="005642B9"/>
    <w:rsid w:val="00567358"/>
    <w:rsid w:val="00571346"/>
    <w:rsid w:val="005716B5"/>
    <w:rsid w:val="005734CF"/>
    <w:rsid w:val="00575E93"/>
    <w:rsid w:val="005826C5"/>
    <w:rsid w:val="00583D2D"/>
    <w:rsid w:val="00584905"/>
    <w:rsid w:val="005A3FCF"/>
    <w:rsid w:val="005A750A"/>
    <w:rsid w:val="005A79C5"/>
    <w:rsid w:val="005B31AC"/>
    <w:rsid w:val="005B6AB9"/>
    <w:rsid w:val="005C181C"/>
    <w:rsid w:val="005C4782"/>
    <w:rsid w:val="005C53F6"/>
    <w:rsid w:val="005C7C69"/>
    <w:rsid w:val="005D022A"/>
    <w:rsid w:val="005E2823"/>
    <w:rsid w:val="005E5048"/>
    <w:rsid w:val="005E532A"/>
    <w:rsid w:val="005F4B10"/>
    <w:rsid w:val="005F5A23"/>
    <w:rsid w:val="005F74DE"/>
    <w:rsid w:val="00601280"/>
    <w:rsid w:val="006031D4"/>
    <w:rsid w:val="0060641E"/>
    <w:rsid w:val="00606A67"/>
    <w:rsid w:val="006125EF"/>
    <w:rsid w:val="0061686E"/>
    <w:rsid w:val="00623F1A"/>
    <w:rsid w:val="00625324"/>
    <w:rsid w:val="00625D28"/>
    <w:rsid w:val="006303F7"/>
    <w:rsid w:val="006326FD"/>
    <w:rsid w:val="0063360E"/>
    <w:rsid w:val="0063477A"/>
    <w:rsid w:val="0064185F"/>
    <w:rsid w:val="00650A4B"/>
    <w:rsid w:val="00652E0F"/>
    <w:rsid w:val="00654A7A"/>
    <w:rsid w:val="00657B77"/>
    <w:rsid w:val="0066050F"/>
    <w:rsid w:val="00660F14"/>
    <w:rsid w:val="00677C7D"/>
    <w:rsid w:val="00683204"/>
    <w:rsid w:val="00685156"/>
    <w:rsid w:val="00685C37"/>
    <w:rsid w:val="00687389"/>
    <w:rsid w:val="00690560"/>
    <w:rsid w:val="006929A9"/>
    <w:rsid w:val="00694DA1"/>
    <w:rsid w:val="00696466"/>
    <w:rsid w:val="006976CD"/>
    <w:rsid w:val="006A084F"/>
    <w:rsid w:val="006A24E5"/>
    <w:rsid w:val="006A5995"/>
    <w:rsid w:val="006A67B1"/>
    <w:rsid w:val="006A6FFC"/>
    <w:rsid w:val="006B019A"/>
    <w:rsid w:val="006B0D94"/>
    <w:rsid w:val="006B1AA6"/>
    <w:rsid w:val="006B3854"/>
    <w:rsid w:val="006B59BD"/>
    <w:rsid w:val="006B698D"/>
    <w:rsid w:val="006C11F2"/>
    <w:rsid w:val="006C393D"/>
    <w:rsid w:val="006C6807"/>
    <w:rsid w:val="006D5EFD"/>
    <w:rsid w:val="006E2E20"/>
    <w:rsid w:val="006E44B1"/>
    <w:rsid w:val="006E501B"/>
    <w:rsid w:val="006E7957"/>
    <w:rsid w:val="006F0499"/>
    <w:rsid w:val="006F20B3"/>
    <w:rsid w:val="006F25D2"/>
    <w:rsid w:val="00700A1B"/>
    <w:rsid w:val="00701C18"/>
    <w:rsid w:val="00702A9B"/>
    <w:rsid w:val="0071266E"/>
    <w:rsid w:val="007139CB"/>
    <w:rsid w:val="0071692F"/>
    <w:rsid w:val="00721B7B"/>
    <w:rsid w:val="0072799B"/>
    <w:rsid w:val="00731F8F"/>
    <w:rsid w:val="00733354"/>
    <w:rsid w:val="00733774"/>
    <w:rsid w:val="00733804"/>
    <w:rsid w:val="00735E41"/>
    <w:rsid w:val="00737D8C"/>
    <w:rsid w:val="007406FC"/>
    <w:rsid w:val="0074303A"/>
    <w:rsid w:val="00744BBD"/>
    <w:rsid w:val="00747FA0"/>
    <w:rsid w:val="0075022E"/>
    <w:rsid w:val="007524C8"/>
    <w:rsid w:val="00760C88"/>
    <w:rsid w:val="00762076"/>
    <w:rsid w:val="007632EE"/>
    <w:rsid w:val="00765EBD"/>
    <w:rsid w:val="0077112A"/>
    <w:rsid w:val="00772A44"/>
    <w:rsid w:val="00777B44"/>
    <w:rsid w:val="007801D1"/>
    <w:rsid w:val="00782D8A"/>
    <w:rsid w:val="00783C0A"/>
    <w:rsid w:val="007931E5"/>
    <w:rsid w:val="0079414A"/>
    <w:rsid w:val="00794AD6"/>
    <w:rsid w:val="007A1442"/>
    <w:rsid w:val="007A1A32"/>
    <w:rsid w:val="007A1EA1"/>
    <w:rsid w:val="007A2856"/>
    <w:rsid w:val="007A3065"/>
    <w:rsid w:val="007A374C"/>
    <w:rsid w:val="007B1544"/>
    <w:rsid w:val="007B3806"/>
    <w:rsid w:val="007B4053"/>
    <w:rsid w:val="007C7856"/>
    <w:rsid w:val="007D2565"/>
    <w:rsid w:val="007D599A"/>
    <w:rsid w:val="007D6EF8"/>
    <w:rsid w:val="007D6FB4"/>
    <w:rsid w:val="007E20CE"/>
    <w:rsid w:val="007E2F3A"/>
    <w:rsid w:val="007E39BA"/>
    <w:rsid w:val="007F0677"/>
    <w:rsid w:val="007F0A39"/>
    <w:rsid w:val="007F1EE0"/>
    <w:rsid w:val="007F3CF2"/>
    <w:rsid w:val="007F585F"/>
    <w:rsid w:val="00802015"/>
    <w:rsid w:val="00806BC4"/>
    <w:rsid w:val="00810738"/>
    <w:rsid w:val="00811B0D"/>
    <w:rsid w:val="00822B75"/>
    <w:rsid w:val="0082360B"/>
    <w:rsid w:val="008237A9"/>
    <w:rsid w:val="00826736"/>
    <w:rsid w:val="00831502"/>
    <w:rsid w:val="00832E28"/>
    <w:rsid w:val="008331ED"/>
    <w:rsid w:val="00833B11"/>
    <w:rsid w:val="00835670"/>
    <w:rsid w:val="00840541"/>
    <w:rsid w:val="00843A42"/>
    <w:rsid w:val="008472A7"/>
    <w:rsid w:val="00847445"/>
    <w:rsid w:val="00847FEC"/>
    <w:rsid w:val="008568D2"/>
    <w:rsid w:val="0085735B"/>
    <w:rsid w:val="00857478"/>
    <w:rsid w:val="00860998"/>
    <w:rsid w:val="00861B5A"/>
    <w:rsid w:val="00862431"/>
    <w:rsid w:val="00864B4D"/>
    <w:rsid w:val="0086561C"/>
    <w:rsid w:val="0086565D"/>
    <w:rsid w:val="0086601C"/>
    <w:rsid w:val="0087668E"/>
    <w:rsid w:val="00884ABC"/>
    <w:rsid w:val="0088502F"/>
    <w:rsid w:val="0088573D"/>
    <w:rsid w:val="00885953"/>
    <w:rsid w:val="00890338"/>
    <w:rsid w:val="00892121"/>
    <w:rsid w:val="00895D10"/>
    <w:rsid w:val="008964D5"/>
    <w:rsid w:val="00897EE7"/>
    <w:rsid w:val="008A0964"/>
    <w:rsid w:val="008B1226"/>
    <w:rsid w:val="008B2B52"/>
    <w:rsid w:val="008B41E7"/>
    <w:rsid w:val="008B698D"/>
    <w:rsid w:val="008B779B"/>
    <w:rsid w:val="008B7C7B"/>
    <w:rsid w:val="008C07DF"/>
    <w:rsid w:val="008C266F"/>
    <w:rsid w:val="008C51AB"/>
    <w:rsid w:val="008D4A63"/>
    <w:rsid w:val="008D619C"/>
    <w:rsid w:val="008E286F"/>
    <w:rsid w:val="008E5FBB"/>
    <w:rsid w:val="008E7A44"/>
    <w:rsid w:val="008F0C53"/>
    <w:rsid w:val="008F306B"/>
    <w:rsid w:val="008F3E76"/>
    <w:rsid w:val="008F6800"/>
    <w:rsid w:val="008F7082"/>
    <w:rsid w:val="00904DCC"/>
    <w:rsid w:val="009102C3"/>
    <w:rsid w:val="00911A8F"/>
    <w:rsid w:val="00911DBA"/>
    <w:rsid w:val="00912C2A"/>
    <w:rsid w:val="00915E05"/>
    <w:rsid w:val="009208DF"/>
    <w:rsid w:val="00926D1C"/>
    <w:rsid w:val="00927358"/>
    <w:rsid w:val="00936C41"/>
    <w:rsid w:val="00937086"/>
    <w:rsid w:val="00946614"/>
    <w:rsid w:val="009471A9"/>
    <w:rsid w:val="009518C9"/>
    <w:rsid w:val="00951FA5"/>
    <w:rsid w:val="009521ED"/>
    <w:rsid w:val="009546B9"/>
    <w:rsid w:val="00955960"/>
    <w:rsid w:val="009574FC"/>
    <w:rsid w:val="009620A1"/>
    <w:rsid w:val="00962F56"/>
    <w:rsid w:val="00965651"/>
    <w:rsid w:val="009718CC"/>
    <w:rsid w:val="009736BB"/>
    <w:rsid w:val="009836CE"/>
    <w:rsid w:val="00983FBA"/>
    <w:rsid w:val="00985325"/>
    <w:rsid w:val="00991E8E"/>
    <w:rsid w:val="0099317A"/>
    <w:rsid w:val="0099320B"/>
    <w:rsid w:val="00996101"/>
    <w:rsid w:val="00996F67"/>
    <w:rsid w:val="009A1202"/>
    <w:rsid w:val="009A5E9C"/>
    <w:rsid w:val="009A7097"/>
    <w:rsid w:val="009B5780"/>
    <w:rsid w:val="009B6646"/>
    <w:rsid w:val="009B669D"/>
    <w:rsid w:val="009B75D2"/>
    <w:rsid w:val="009C551A"/>
    <w:rsid w:val="009D0366"/>
    <w:rsid w:val="009D3229"/>
    <w:rsid w:val="009E49EE"/>
    <w:rsid w:val="009E4AF6"/>
    <w:rsid w:val="009E64B5"/>
    <w:rsid w:val="009F1156"/>
    <w:rsid w:val="009F2D76"/>
    <w:rsid w:val="009F459B"/>
    <w:rsid w:val="009F6BEC"/>
    <w:rsid w:val="009F79B3"/>
    <w:rsid w:val="00A1211B"/>
    <w:rsid w:val="00A13573"/>
    <w:rsid w:val="00A16C77"/>
    <w:rsid w:val="00A20019"/>
    <w:rsid w:val="00A215F2"/>
    <w:rsid w:val="00A2167E"/>
    <w:rsid w:val="00A21E99"/>
    <w:rsid w:val="00A36193"/>
    <w:rsid w:val="00A361C8"/>
    <w:rsid w:val="00A423AE"/>
    <w:rsid w:val="00A466B9"/>
    <w:rsid w:val="00A509D0"/>
    <w:rsid w:val="00A63778"/>
    <w:rsid w:val="00A7073E"/>
    <w:rsid w:val="00A709E1"/>
    <w:rsid w:val="00A72290"/>
    <w:rsid w:val="00A72E44"/>
    <w:rsid w:val="00A73258"/>
    <w:rsid w:val="00A7635B"/>
    <w:rsid w:val="00A80786"/>
    <w:rsid w:val="00A83C13"/>
    <w:rsid w:val="00A85531"/>
    <w:rsid w:val="00A85665"/>
    <w:rsid w:val="00A90708"/>
    <w:rsid w:val="00A92FEF"/>
    <w:rsid w:val="00A97B41"/>
    <w:rsid w:val="00AA0068"/>
    <w:rsid w:val="00AA1068"/>
    <w:rsid w:val="00AA14AD"/>
    <w:rsid w:val="00AA40C6"/>
    <w:rsid w:val="00AA49B7"/>
    <w:rsid w:val="00AA55B7"/>
    <w:rsid w:val="00AB284F"/>
    <w:rsid w:val="00AB4A33"/>
    <w:rsid w:val="00AB4E8D"/>
    <w:rsid w:val="00AB7397"/>
    <w:rsid w:val="00AC2C6D"/>
    <w:rsid w:val="00AC4853"/>
    <w:rsid w:val="00AC4F73"/>
    <w:rsid w:val="00AC6DA7"/>
    <w:rsid w:val="00AD2195"/>
    <w:rsid w:val="00AD32AB"/>
    <w:rsid w:val="00AD3FE8"/>
    <w:rsid w:val="00AD6DEE"/>
    <w:rsid w:val="00AE11AD"/>
    <w:rsid w:val="00AE1237"/>
    <w:rsid w:val="00AE4407"/>
    <w:rsid w:val="00AE4A49"/>
    <w:rsid w:val="00AE5909"/>
    <w:rsid w:val="00AE737D"/>
    <w:rsid w:val="00AF53F4"/>
    <w:rsid w:val="00AF549B"/>
    <w:rsid w:val="00AF5A36"/>
    <w:rsid w:val="00AF5ADB"/>
    <w:rsid w:val="00B0217F"/>
    <w:rsid w:val="00B02FE7"/>
    <w:rsid w:val="00B0431F"/>
    <w:rsid w:val="00B06714"/>
    <w:rsid w:val="00B10896"/>
    <w:rsid w:val="00B117B1"/>
    <w:rsid w:val="00B15118"/>
    <w:rsid w:val="00B233AB"/>
    <w:rsid w:val="00B27536"/>
    <w:rsid w:val="00B27E4E"/>
    <w:rsid w:val="00B35B8B"/>
    <w:rsid w:val="00B35CD3"/>
    <w:rsid w:val="00B40626"/>
    <w:rsid w:val="00B4228A"/>
    <w:rsid w:val="00B441DB"/>
    <w:rsid w:val="00B44942"/>
    <w:rsid w:val="00B45554"/>
    <w:rsid w:val="00B45BA9"/>
    <w:rsid w:val="00B50CC4"/>
    <w:rsid w:val="00B537CE"/>
    <w:rsid w:val="00B53E0F"/>
    <w:rsid w:val="00B6000B"/>
    <w:rsid w:val="00B6029A"/>
    <w:rsid w:val="00B61F89"/>
    <w:rsid w:val="00B668F2"/>
    <w:rsid w:val="00B72328"/>
    <w:rsid w:val="00B752EF"/>
    <w:rsid w:val="00B804E6"/>
    <w:rsid w:val="00B8174B"/>
    <w:rsid w:val="00B839E0"/>
    <w:rsid w:val="00B85E57"/>
    <w:rsid w:val="00B86C8B"/>
    <w:rsid w:val="00B90597"/>
    <w:rsid w:val="00B950DB"/>
    <w:rsid w:val="00B9691A"/>
    <w:rsid w:val="00B9711C"/>
    <w:rsid w:val="00BA0425"/>
    <w:rsid w:val="00BA1DC9"/>
    <w:rsid w:val="00BA72C5"/>
    <w:rsid w:val="00BB111B"/>
    <w:rsid w:val="00BB529C"/>
    <w:rsid w:val="00BB55CA"/>
    <w:rsid w:val="00BB7F12"/>
    <w:rsid w:val="00BC2423"/>
    <w:rsid w:val="00BC3CD4"/>
    <w:rsid w:val="00BC53E1"/>
    <w:rsid w:val="00BC6201"/>
    <w:rsid w:val="00BD0455"/>
    <w:rsid w:val="00BD1AB7"/>
    <w:rsid w:val="00BD2380"/>
    <w:rsid w:val="00BD45DF"/>
    <w:rsid w:val="00BD601C"/>
    <w:rsid w:val="00BD737D"/>
    <w:rsid w:val="00BE1175"/>
    <w:rsid w:val="00BF6538"/>
    <w:rsid w:val="00BF77C9"/>
    <w:rsid w:val="00C05928"/>
    <w:rsid w:val="00C06456"/>
    <w:rsid w:val="00C115FB"/>
    <w:rsid w:val="00C1386F"/>
    <w:rsid w:val="00C14D7E"/>
    <w:rsid w:val="00C14E03"/>
    <w:rsid w:val="00C1719F"/>
    <w:rsid w:val="00C21DC1"/>
    <w:rsid w:val="00C23574"/>
    <w:rsid w:val="00C308BE"/>
    <w:rsid w:val="00C34B56"/>
    <w:rsid w:val="00C367B9"/>
    <w:rsid w:val="00C41452"/>
    <w:rsid w:val="00C47539"/>
    <w:rsid w:val="00C47B1E"/>
    <w:rsid w:val="00C53978"/>
    <w:rsid w:val="00C54AC5"/>
    <w:rsid w:val="00C54CB1"/>
    <w:rsid w:val="00C55FA7"/>
    <w:rsid w:val="00C56851"/>
    <w:rsid w:val="00C6214D"/>
    <w:rsid w:val="00C62A78"/>
    <w:rsid w:val="00C73E58"/>
    <w:rsid w:val="00C76C3E"/>
    <w:rsid w:val="00C7768B"/>
    <w:rsid w:val="00C77E04"/>
    <w:rsid w:val="00C802E2"/>
    <w:rsid w:val="00C85E10"/>
    <w:rsid w:val="00C8791F"/>
    <w:rsid w:val="00C87C80"/>
    <w:rsid w:val="00C87EFF"/>
    <w:rsid w:val="00C95D79"/>
    <w:rsid w:val="00C96246"/>
    <w:rsid w:val="00C97217"/>
    <w:rsid w:val="00CA3194"/>
    <w:rsid w:val="00CB185F"/>
    <w:rsid w:val="00CB216D"/>
    <w:rsid w:val="00CB2DA4"/>
    <w:rsid w:val="00CB677A"/>
    <w:rsid w:val="00CB73F3"/>
    <w:rsid w:val="00CB77AF"/>
    <w:rsid w:val="00CC1C36"/>
    <w:rsid w:val="00CC2A5E"/>
    <w:rsid w:val="00CC3E6E"/>
    <w:rsid w:val="00CC49EF"/>
    <w:rsid w:val="00CC4CD0"/>
    <w:rsid w:val="00CC4DF6"/>
    <w:rsid w:val="00CC7AFC"/>
    <w:rsid w:val="00CD03E4"/>
    <w:rsid w:val="00CD2CE2"/>
    <w:rsid w:val="00CD46EC"/>
    <w:rsid w:val="00CD60C8"/>
    <w:rsid w:val="00CE1E7B"/>
    <w:rsid w:val="00CE322E"/>
    <w:rsid w:val="00CE3E32"/>
    <w:rsid w:val="00CE68AC"/>
    <w:rsid w:val="00CF4C71"/>
    <w:rsid w:val="00D01196"/>
    <w:rsid w:val="00D02CA5"/>
    <w:rsid w:val="00D03E1A"/>
    <w:rsid w:val="00D06513"/>
    <w:rsid w:val="00D07E67"/>
    <w:rsid w:val="00D07FA0"/>
    <w:rsid w:val="00D1130B"/>
    <w:rsid w:val="00D116A4"/>
    <w:rsid w:val="00D14E33"/>
    <w:rsid w:val="00D15FCD"/>
    <w:rsid w:val="00D20137"/>
    <w:rsid w:val="00D2209A"/>
    <w:rsid w:val="00D24455"/>
    <w:rsid w:val="00D2452B"/>
    <w:rsid w:val="00D31358"/>
    <w:rsid w:val="00D3162A"/>
    <w:rsid w:val="00D334D0"/>
    <w:rsid w:val="00D33B34"/>
    <w:rsid w:val="00D35895"/>
    <w:rsid w:val="00D36F6E"/>
    <w:rsid w:val="00D451AC"/>
    <w:rsid w:val="00D455F7"/>
    <w:rsid w:val="00D46F9C"/>
    <w:rsid w:val="00D5139B"/>
    <w:rsid w:val="00D525E5"/>
    <w:rsid w:val="00D60DAB"/>
    <w:rsid w:val="00D70C49"/>
    <w:rsid w:val="00D723D9"/>
    <w:rsid w:val="00D91898"/>
    <w:rsid w:val="00D93B88"/>
    <w:rsid w:val="00D94303"/>
    <w:rsid w:val="00DA1D1E"/>
    <w:rsid w:val="00DA461B"/>
    <w:rsid w:val="00DA481A"/>
    <w:rsid w:val="00DA6626"/>
    <w:rsid w:val="00DB0055"/>
    <w:rsid w:val="00DB0D72"/>
    <w:rsid w:val="00DB134A"/>
    <w:rsid w:val="00DB25CC"/>
    <w:rsid w:val="00DC195F"/>
    <w:rsid w:val="00DC35DD"/>
    <w:rsid w:val="00DC51C4"/>
    <w:rsid w:val="00DD3299"/>
    <w:rsid w:val="00DD549D"/>
    <w:rsid w:val="00DD5B5D"/>
    <w:rsid w:val="00DE33C9"/>
    <w:rsid w:val="00DF0A79"/>
    <w:rsid w:val="00DF3632"/>
    <w:rsid w:val="00E03C01"/>
    <w:rsid w:val="00E0545B"/>
    <w:rsid w:val="00E07951"/>
    <w:rsid w:val="00E10AB3"/>
    <w:rsid w:val="00E12279"/>
    <w:rsid w:val="00E231B6"/>
    <w:rsid w:val="00E23C4B"/>
    <w:rsid w:val="00E25C09"/>
    <w:rsid w:val="00E2624E"/>
    <w:rsid w:val="00E33D76"/>
    <w:rsid w:val="00E340A0"/>
    <w:rsid w:val="00E346CF"/>
    <w:rsid w:val="00E350E5"/>
    <w:rsid w:val="00E50C59"/>
    <w:rsid w:val="00E53211"/>
    <w:rsid w:val="00E534BE"/>
    <w:rsid w:val="00E61AD3"/>
    <w:rsid w:val="00E61F80"/>
    <w:rsid w:val="00E63A28"/>
    <w:rsid w:val="00E63FD1"/>
    <w:rsid w:val="00E7119E"/>
    <w:rsid w:val="00E73C83"/>
    <w:rsid w:val="00E75343"/>
    <w:rsid w:val="00E753B8"/>
    <w:rsid w:val="00E75A94"/>
    <w:rsid w:val="00E83F69"/>
    <w:rsid w:val="00E8786F"/>
    <w:rsid w:val="00E87D87"/>
    <w:rsid w:val="00E96E0B"/>
    <w:rsid w:val="00EA13A8"/>
    <w:rsid w:val="00EA6A90"/>
    <w:rsid w:val="00EB00CF"/>
    <w:rsid w:val="00EB2595"/>
    <w:rsid w:val="00EB2E46"/>
    <w:rsid w:val="00EB30B4"/>
    <w:rsid w:val="00EB62FC"/>
    <w:rsid w:val="00EC248D"/>
    <w:rsid w:val="00EC2BAB"/>
    <w:rsid w:val="00EC6939"/>
    <w:rsid w:val="00EC73A8"/>
    <w:rsid w:val="00EC76CD"/>
    <w:rsid w:val="00ED2D87"/>
    <w:rsid w:val="00ED4A82"/>
    <w:rsid w:val="00ED5B1A"/>
    <w:rsid w:val="00EF26EE"/>
    <w:rsid w:val="00EF4233"/>
    <w:rsid w:val="00EF441E"/>
    <w:rsid w:val="00EF4E0A"/>
    <w:rsid w:val="00F006F3"/>
    <w:rsid w:val="00F00D2C"/>
    <w:rsid w:val="00F03F03"/>
    <w:rsid w:val="00F05EFA"/>
    <w:rsid w:val="00F148CD"/>
    <w:rsid w:val="00F17576"/>
    <w:rsid w:val="00F210BC"/>
    <w:rsid w:val="00F2287D"/>
    <w:rsid w:val="00F22D53"/>
    <w:rsid w:val="00F26995"/>
    <w:rsid w:val="00F335D2"/>
    <w:rsid w:val="00F377B7"/>
    <w:rsid w:val="00F402E8"/>
    <w:rsid w:val="00F403DC"/>
    <w:rsid w:val="00F40C92"/>
    <w:rsid w:val="00F416F5"/>
    <w:rsid w:val="00F551B9"/>
    <w:rsid w:val="00F57927"/>
    <w:rsid w:val="00F57FA5"/>
    <w:rsid w:val="00F64C65"/>
    <w:rsid w:val="00F64EAA"/>
    <w:rsid w:val="00F65164"/>
    <w:rsid w:val="00F671D5"/>
    <w:rsid w:val="00F70DC9"/>
    <w:rsid w:val="00F71462"/>
    <w:rsid w:val="00F72503"/>
    <w:rsid w:val="00F75D0F"/>
    <w:rsid w:val="00F81580"/>
    <w:rsid w:val="00F81726"/>
    <w:rsid w:val="00F859BD"/>
    <w:rsid w:val="00F86B59"/>
    <w:rsid w:val="00F909AB"/>
    <w:rsid w:val="00F921EF"/>
    <w:rsid w:val="00F960CA"/>
    <w:rsid w:val="00F964FF"/>
    <w:rsid w:val="00F96B21"/>
    <w:rsid w:val="00FA421D"/>
    <w:rsid w:val="00FB3796"/>
    <w:rsid w:val="00FB78C6"/>
    <w:rsid w:val="00FC0546"/>
    <w:rsid w:val="00FC2663"/>
    <w:rsid w:val="00FC3D8F"/>
    <w:rsid w:val="00FD22BE"/>
    <w:rsid w:val="00FD47E9"/>
    <w:rsid w:val="00FD504D"/>
    <w:rsid w:val="00FD77AC"/>
    <w:rsid w:val="00FE14F3"/>
    <w:rsid w:val="00FE1C4F"/>
    <w:rsid w:val="00FE27A8"/>
    <w:rsid w:val="00FE36C1"/>
    <w:rsid w:val="00FF2F1F"/>
    <w:rsid w:val="00FF45F9"/>
    <w:rsid w:val="00FF4F9C"/>
    <w:rsid w:val="00FF570E"/>
    <w:rsid w:val="00FF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B6E18"/>
  <w15:chartTrackingRefBased/>
  <w15:docId w15:val="{4B5F09EB-817F-4EC5-8BC9-77AB3F48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37F"/>
    <w:pPr>
      <w:ind w:left="720"/>
      <w:contextualSpacing/>
    </w:pPr>
  </w:style>
  <w:style w:type="character" w:styleId="Emphasis">
    <w:name w:val="Emphasis"/>
    <w:basedOn w:val="DefaultParagraphFont"/>
    <w:uiPriority w:val="20"/>
    <w:qFormat/>
    <w:rsid w:val="000B137F"/>
    <w:rPr>
      <w:i/>
      <w:iCs/>
    </w:rPr>
  </w:style>
  <w:style w:type="paragraph" w:styleId="Header">
    <w:name w:val="header"/>
    <w:basedOn w:val="Normal"/>
    <w:link w:val="HeaderChar"/>
    <w:uiPriority w:val="99"/>
    <w:unhideWhenUsed/>
    <w:rsid w:val="008D4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A63"/>
  </w:style>
  <w:style w:type="paragraph" w:styleId="Footer">
    <w:name w:val="footer"/>
    <w:basedOn w:val="Normal"/>
    <w:link w:val="FooterChar"/>
    <w:uiPriority w:val="99"/>
    <w:unhideWhenUsed/>
    <w:rsid w:val="008D4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A63"/>
  </w:style>
  <w:style w:type="paragraph" w:styleId="BalloonText">
    <w:name w:val="Balloon Text"/>
    <w:basedOn w:val="Normal"/>
    <w:link w:val="BalloonTextChar"/>
    <w:uiPriority w:val="99"/>
    <w:semiHidden/>
    <w:unhideWhenUsed/>
    <w:rsid w:val="009A1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202"/>
    <w:rPr>
      <w:rFonts w:ascii="Segoe UI" w:hAnsi="Segoe UI" w:cs="Segoe UI"/>
      <w:sz w:val="18"/>
      <w:szCs w:val="18"/>
    </w:rPr>
  </w:style>
  <w:style w:type="character" w:styleId="CommentReference">
    <w:name w:val="annotation reference"/>
    <w:basedOn w:val="DefaultParagraphFont"/>
    <w:uiPriority w:val="99"/>
    <w:semiHidden/>
    <w:unhideWhenUsed/>
    <w:rsid w:val="00205242"/>
    <w:rPr>
      <w:sz w:val="16"/>
      <w:szCs w:val="16"/>
    </w:rPr>
  </w:style>
  <w:style w:type="paragraph" w:styleId="CommentText">
    <w:name w:val="annotation text"/>
    <w:basedOn w:val="Normal"/>
    <w:link w:val="CommentTextChar"/>
    <w:uiPriority w:val="99"/>
    <w:semiHidden/>
    <w:unhideWhenUsed/>
    <w:rsid w:val="00205242"/>
    <w:pPr>
      <w:spacing w:line="240" w:lineRule="auto"/>
    </w:pPr>
    <w:rPr>
      <w:sz w:val="20"/>
      <w:szCs w:val="20"/>
    </w:rPr>
  </w:style>
  <w:style w:type="character" w:customStyle="1" w:styleId="CommentTextChar">
    <w:name w:val="Comment Text Char"/>
    <w:basedOn w:val="DefaultParagraphFont"/>
    <w:link w:val="CommentText"/>
    <w:uiPriority w:val="99"/>
    <w:semiHidden/>
    <w:rsid w:val="00205242"/>
    <w:rPr>
      <w:sz w:val="20"/>
      <w:szCs w:val="20"/>
    </w:rPr>
  </w:style>
  <w:style w:type="paragraph" w:styleId="CommentSubject">
    <w:name w:val="annotation subject"/>
    <w:basedOn w:val="CommentText"/>
    <w:next w:val="CommentText"/>
    <w:link w:val="CommentSubjectChar"/>
    <w:uiPriority w:val="99"/>
    <w:semiHidden/>
    <w:unhideWhenUsed/>
    <w:rsid w:val="00205242"/>
    <w:rPr>
      <w:b/>
      <w:bCs/>
    </w:rPr>
  </w:style>
  <w:style w:type="character" w:customStyle="1" w:styleId="CommentSubjectChar">
    <w:name w:val="Comment Subject Char"/>
    <w:basedOn w:val="CommentTextChar"/>
    <w:link w:val="CommentSubject"/>
    <w:uiPriority w:val="99"/>
    <w:semiHidden/>
    <w:rsid w:val="00205242"/>
    <w:rPr>
      <w:b/>
      <w:bCs/>
      <w:sz w:val="20"/>
      <w:szCs w:val="20"/>
    </w:rPr>
  </w:style>
  <w:style w:type="paragraph" w:styleId="Revision">
    <w:name w:val="Revision"/>
    <w:hidden/>
    <w:uiPriority w:val="99"/>
    <w:semiHidden/>
    <w:rsid w:val="00BB529C"/>
    <w:pPr>
      <w:spacing w:after="0" w:line="240" w:lineRule="auto"/>
    </w:pPr>
  </w:style>
  <w:style w:type="character" w:styleId="Hyperlink">
    <w:name w:val="Hyperlink"/>
    <w:basedOn w:val="DefaultParagraphFont"/>
    <w:uiPriority w:val="99"/>
    <w:unhideWhenUsed/>
    <w:rsid w:val="004616BB"/>
    <w:rPr>
      <w:color w:val="0563C1" w:themeColor="hyperlink"/>
      <w:u w:val="single"/>
    </w:rPr>
  </w:style>
  <w:style w:type="character" w:customStyle="1" w:styleId="UnresolvedMention">
    <w:name w:val="Unresolved Mention"/>
    <w:basedOn w:val="DefaultParagraphFont"/>
    <w:uiPriority w:val="99"/>
    <w:semiHidden/>
    <w:unhideWhenUsed/>
    <w:rsid w:val="004616BB"/>
    <w:rPr>
      <w:color w:val="605E5C"/>
      <w:shd w:val="clear" w:color="auto" w:fill="E1DFDD"/>
    </w:rPr>
  </w:style>
  <w:style w:type="character" w:customStyle="1" w:styleId="ui-text">
    <w:name w:val="ui-text"/>
    <w:basedOn w:val="DefaultParagraphFont"/>
    <w:rsid w:val="0099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3799">
      <w:bodyDiv w:val="1"/>
      <w:marLeft w:val="0"/>
      <w:marRight w:val="0"/>
      <w:marTop w:val="0"/>
      <w:marBottom w:val="0"/>
      <w:divBdr>
        <w:top w:val="none" w:sz="0" w:space="0" w:color="auto"/>
        <w:left w:val="none" w:sz="0" w:space="0" w:color="auto"/>
        <w:bottom w:val="none" w:sz="0" w:space="0" w:color="auto"/>
        <w:right w:val="none" w:sz="0" w:space="0" w:color="auto"/>
      </w:divBdr>
    </w:div>
    <w:div w:id="359548731">
      <w:bodyDiv w:val="1"/>
      <w:marLeft w:val="0"/>
      <w:marRight w:val="0"/>
      <w:marTop w:val="0"/>
      <w:marBottom w:val="0"/>
      <w:divBdr>
        <w:top w:val="none" w:sz="0" w:space="0" w:color="auto"/>
        <w:left w:val="none" w:sz="0" w:space="0" w:color="auto"/>
        <w:bottom w:val="none" w:sz="0" w:space="0" w:color="auto"/>
        <w:right w:val="none" w:sz="0" w:space="0" w:color="auto"/>
      </w:divBdr>
    </w:div>
    <w:div w:id="452135678">
      <w:bodyDiv w:val="1"/>
      <w:marLeft w:val="0"/>
      <w:marRight w:val="0"/>
      <w:marTop w:val="0"/>
      <w:marBottom w:val="0"/>
      <w:divBdr>
        <w:top w:val="none" w:sz="0" w:space="0" w:color="auto"/>
        <w:left w:val="none" w:sz="0" w:space="0" w:color="auto"/>
        <w:bottom w:val="none" w:sz="0" w:space="0" w:color="auto"/>
        <w:right w:val="none" w:sz="0" w:space="0" w:color="auto"/>
      </w:divBdr>
    </w:div>
    <w:div w:id="1437293253">
      <w:bodyDiv w:val="1"/>
      <w:marLeft w:val="0"/>
      <w:marRight w:val="0"/>
      <w:marTop w:val="0"/>
      <w:marBottom w:val="0"/>
      <w:divBdr>
        <w:top w:val="none" w:sz="0" w:space="0" w:color="auto"/>
        <w:left w:val="none" w:sz="0" w:space="0" w:color="auto"/>
        <w:bottom w:val="none" w:sz="0" w:space="0" w:color="auto"/>
        <w:right w:val="none" w:sz="0" w:space="0" w:color="auto"/>
      </w:divBdr>
      <w:divsChild>
        <w:div w:id="1039821710">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aaprab.org/resources-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caap.org/resources-2/"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aaprab.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usarmy.jbsa.aec.mbx@mail.mil" TargetMode="External"/><Relationship Id="rId4" Type="http://schemas.openxmlformats.org/officeDocument/2006/relationships/webSettings" Target="webSettings.xml"/><Relationship Id="rId9" Type="http://schemas.openxmlformats.org/officeDocument/2006/relationships/hyperlink" Target="https://tcaaprab.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428885731143C1BFBB591DD71A01C7"/>
        <w:category>
          <w:name w:val="General"/>
          <w:gallery w:val="placeholder"/>
        </w:category>
        <w:types>
          <w:type w:val="bbPlcHdr"/>
        </w:types>
        <w:behaviors>
          <w:behavior w:val="content"/>
        </w:behaviors>
        <w:guid w:val="{821B6A47-1978-4C8A-A09C-431276024FFE}"/>
      </w:docPartPr>
      <w:docPartBody>
        <w:p w:rsidR="00020FC0" w:rsidRDefault="00D236F8" w:rsidP="00D236F8">
          <w:pPr>
            <w:pStyle w:val="9D428885731143C1BFBB591DD71A01C7"/>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F8"/>
    <w:rsid w:val="00016FD3"/>
    <w:rsid w:val="00020FC0"/>
    <w:rsid w:val="00105AFB"/>
    <w:rsid w:val="00180D53"/>
    <w:rsid w:val="002145C7"/>
    <w:rsid w:val="002E2205"/>
    <w:rsid w:val="0033436B"/>
    <w:rsid w:val="00407C83"/>
    <w:rsid w:val="004454DA"/>
    <w:rsid w:val="005C36B7"/>
    <w:rsid w:val="006A3BD1"/>
    <w:rsid w:val="008D1D24"/>
    <w:rsid w:val="008E021F"/>
    <w:rsid w:val="00B65B58"/>
    <w:rsid w:val="00BF4AE4"/>
    <w:rsid w:val="00CB798C"/>
    <w:rsid w:val="00D236F8"/>
    <w:rsid w:val="00DA41FC"/>
    <w:rsid w:val="00E16705"/>
    <w:rsid w:val="00F7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428885731143C1BFBB591DD71A01C7">
    <w:name w:val="9D428885731143C1BFBB591DD71A01C7"/>
    <w:rsid w:val="00D23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2623</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Draft Meeting Minutes</vt:lpstr>
    </vt:vector>
  </TitlesOfParts>
  <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Minutes</dc:title>
  <dc:subject/>
  <dc:creator>Kay Toye</dc:creator>
  <cp:keywords/>
  <dc:description/>
  <cp:lastModifiedBy>Kropp, Cathy L Ms CIV USA IMCOM AEC</cp:lastModifiedBy>
  <cp:revision>3</cp:revision>
  <dcterms:created xsi:type="dcterms:W3CDTF">2021-03-07T21:06:00Z</dcterms:created>
  <dcterms:modified xsi:type="dcterms:W3CDTF">2021-03-07T21:08:00Z</dcterms:modified>
</cp:coreProperties>
</file>